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AC411" w14:textId="72BF901D" w:rsidR="00865991" w:rsidRPr="00865991" w:rsidRDefault="006F2E04" w:rsidP="00865991">
      <w:pPr>
        <w:spacing w:after="0"/>
        <w:ind w:left="-70" w:right="-7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6FD2">
        <w:rPr>
          <w:rFonts w:ascii="Times New Roman" w:hAnsi="Times New Roman" w:cs="Times New Roman"/>
          <w:b/>
          <w:bCs/>
          <w:sz w:val="24"/>
          <w:szCs w:val="24"/>
        </w:rPr>
        <w:t xml:space="preserve">PEER REVIEWER’S COMMENTS AND JUSTIFICATIONS ON </w:t>
      </w:r>
      <w:r w:rsidR="00865991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="00865991" w:rsidRPr="00865991">
        <w:rPr>
          <w:rFonts w:ascii="Times New Roman" w:hAnsi="Times New Roman" w:cs="Times New Roman"/>
          <w:b/>
          <w:bCs/>
          <w:sz w:val="24"/>
          <w:szCs w:val="24"/>
        </w:rPr>
        <w:t>GEOLOGICAL REPORT ON THE PRELIMINARY EXPLORATION (G-3) FOR MANGANESE IN NAGARDHAN BLOCK</w:t>
      </w:r>
    </w:p>
    <w:p w14:paraId="35DBA847" w14:textId="78AA2A86" w:rsidR="006F2E04" w:rsidRPr="00DB6FD2" w:rsidRDefault="00865991" w:rsidP="00865991">
      <w:pPr>
        <w:spacing w:after="0"/>
        <w:ind w:left="-70" w:right="-7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5991">
        <w:rPr>
          <w:rFonts w:ascii="Times New Roman" w:hAnsi="Times New Roman" w:cs="Times New Roman"/>
          <w:b/>
          <w:bCs/>
          <w:sz w:val="24"/>
          <w:szCs w:val="24"/>
        </w:rPr>
        <w:t>DISTRICT: NAGPUR, STATE: MAHARASHTRA</w:t>
      </w: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46D38482" w14:textId="61935E51" w:rsidR="00DA25EF" w:rsidRPr="00DB6FD2" w:rsidRDefault="006F2E04" w:rsidP="00DB6FD2">
      <w:pPr>
        <w:jc w:val="center"/>
        <w:rPr>
          <w:rFonts w:ascii="Times New Roman" w:hAnsi="Times New Roman" w:cs="Times New Roman"/>
          <w:sz w:val="24"/>
          <w:szCs w:val="24"/>
        </w:rPr>
      </w:pPr>
      <w:r w:rsidRPr="00DB6FD2">
        <w:rPr>
          <w:rFonts w:ascii="Times New Roman" w:hAnsi="Times New Roman" w:cs="Times New Roman"/>
          <w:sz w:val="24"/>
          <w:szCs w:val="24"/>
        </w:rPr>
        <w:t xml:space="preserve">(Comments by </w:t>
      </w:r>
      <w:r w:rsidR="00865991">
        <w:rPr>
          <w:rFonts w:ascii="Times New Roman" w:hAnsi="Times New Roman" w:cs="Times New Roman"/>
          <w:sz w:val="24"/>
          <w:szCs w:val="24"/>
        </w:rPr>
        <w:t>Shri</w:t>
      </w:r>
      <w:r w:rsidR="00975644">
        <w:rPr>
          <w:rFonts w:ascii="Times New Roman" w:hAnsi="Times New Roman" w:cs="Times New Roman"/>
          <w:sz w:val="24"/>
          <w:szCs w:val="24"/>
        </w:rPr>
        <w:t>. S</w:t>
      </w:r>
      <w:r w:rsidR="00865991">
        <w:rPr>
          <w:rFonts w:ascii="Times New Roman" w:hAnsi="Times New Roman" w:cs="Times New Roman"/>
          <w:sz w:val="24"/>
          <w:szCs w:val="24"/>
        </w:rPr>
        <w:t>arat</w:t>
      </w:r>
      <w:r w:rsidR="00975644">
        <w:rPr>
          <w:rFonts w:ascii="Times New Roman" w:hAnsi="Times New Roman" w:cs="Times New Roman"/>
          <w:sz w:val="24"/>
          <w:szCs w:val="24"/>
        </w:rPr>
        <w:t xml:space="preserve"> K</w:t>
      </w:r>
      <w:r w:rsidR="00865991">
        <w:rPr>
          <w:rFonts w:ascii="Times New Roman" w:hAnsi="Times New Roman" w:cs="Times New Roman"/>
          <w:sz w:val="24"/>
          <w:szCs w:val="24"/>
        </w:rPr>
        <w:t>umar</w:t>
      </w:r>
      <w:r w:rsidR="00975644">
        <w:rPr>
          <w:rFonts w:ascii="Times New Roman" w:hAnsi="Times New Roman" w:cs="Times New Roman"/>
          <w:sz w:val="24"/>
          <w:szCs w:val="24"/>
        </w:rPr>
        <w:t xml:space="preserve"> </w:t>
      </w:r>
      <w:r w:rsidR="00865991">
        <w:rPr>
          <w:rFonts w:ascii="Times New Roman" w:hAnsi="Times New Roman" w:cs="Times New Roman"/>
          <w:sz w:val="24"/>
          <w:szCs w:val="24"/>
        </w:rPr>
        <w:t>Jena</w:t>
      </w:r>
      <w:r w:rsidRPr="00DB6FD2">
        <w:rPr>
          <w:rFonts w:ascii="Times New Roman" w:hAnsi="Times New Roman" w:cs="Times New Roman"/>
          <w:sz w:val="24"/>
          <w:szCs w:val="24"/>
        </w:rPr>
        <w:t xml:space="preserve">, </w:t>
      </w:r>
      <w:r w:rsidR="00865991">
        <w:rPr>
          <w:rFonts w:ascii="Times New Roman" w:hAnsi="Times New Roman" w:cs="Times New Roman"/>
          <w:sz w:val="24"/>
          <w:szCs w:val="24"/>
        </w:rPr>
        <w:t xml:space="preserve">Dy. </w:t>
      </w:r>
      <w:r w:rsidRPr="00DB6FD2">
        <w:rPr>
          <w:rFonts w:ascii="Times New Roman" w:hAnsi="Times New Roman" w:cs="Times New Roman"/>
          <w:sz w:val="24"/>
          <w:szCs w:val="24"/>
        </w:rPr>
        <w:t xml:space="preserve">Director </w:t>
      </w:r>
      <w:r w:rsidR="00865991">
        <w:rPr>
          <w:rFonts w:ascii="Times New Roman" w:hAnsi="Times New Roman" w:cs="Times New Roman"/>
          <w:sz w:val="24"/>
          <w:szCs w:val="24"/>
        </w:rPr>
        <w:t xml:space="preserve">General </w:t>
      </w:r>
      <w:r w:rsidR="00975644">
        <w:rPr>
          <w:rFonts w:ascii="Times New Roman" w:hAnsi="Times New Roman" w:cs="Times New Roman"/>
          <w:sz w:val="24"/>
          <w:szCs w:val="24"/>
        </w:rPr>
        <w:t>(Retd.)</w:t>
      </w:r>
      <w:r w:rsidRPr="00DB6FD2">
        <w:rPr>
          <w:rFonts w:ascii="Times New Roman" w:hAnsi="Times New Roman" w:cs="Times New Roman"/>
          <w:sz w:val="24"/>
          <w:szCs w:val="24"/>
        </w:rPr>
        <w:t>, GSI)</w:t>
      </w:r>
    </w:p>
    <w:tbl>
      <w:tblPr>
        <w:tblStyle w:val="TableGrid"/>
        <w:tblW w:w="961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6639"/>
        <w:gridCol w:w="2268"/>
      </w:tblGrid>
      <w:tr w:rsidR="006F2E04" w:rsidRPr="00014241" w14:paraId="5F9BF76C" w14:textId="77777777" w:rsidTr="005E4E00">
        <w:trPr>
          <w:tblHeader/>
        </w:trPr>
        <w:tc>
          <w:tcPr>
            <w:tcW w:w="709" w:type="dxa"/>
            <w:vAlign w:val="center"/>
          </w:tcPr>
          <w:p w14:paraId="3B8F4B77" w14:textId="77777777" w:rsidR="006F2E04" w:rsidRPr="005E4E00" w:rsidRDefault="006F2E04" w:rsidP="00F35E46">
            <w:pPr>
              <w:spacing w:line="276" w:lineRule="auto"/>
              <w:ind w:left="-112" w:right="-6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E4E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Sl. No.</w:t>
            </w:r>
          </w:p>
        </w:tc>
        <w:tc>
          <w:tcPr>
            <w:tcW w:w="6639" w:type="dxa"/>
            <w:vAlign w:val="center"/>
          </w:tcPr>
          <w:p w14:paraId="034EDEB7" w14:textId="77777777" w:rsidR="006F2E04" w:rsidRPr="005E4E00" w:rsidRDefault="006F2E04" w:rsidP="00F35E4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E4E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Comments</w:t>
            </w:r>
          </w:p>
        </w:tc>
        <w:tc>
          <w:tcPr>
            <w:tcW w:w="2268" w:type="dxa"/>
            <w:vAlign w:val="center"/>
          </w:tcPr>
          <w:p w14:paraId="03C2B4BA" w14:textId="77777777" w:rsidR="006F2E04" w:rsidRPr="005E4E00" w:rsidRDefault="006F2E04" w:rsidP="00F35E4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E4E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Justifications</w:t>
            </w:r>
          </w:p>
        </w:tc>
      </w:tr>
      <w:tr w:rsidR="00A63652" w:rsidRPr="00014241" w14:paraId="3F93180A" w14:textId="77777777" w:rsidTr="005E4E00">
        <w:tc>
          <w:tcPr>
            <w:tcW w:w="709" w:type="dxa"/>
            <w:vAlign w:val="center"/>
          </w:tcPr>
          <w:p w14:paraId="1C34F6F6" w14:textId="77777777" w:rsidR="00A63652" w:rsidRPr="000566C1" w:rsidRDefault="00A63652" w:rsidP="00F35E46">
            <w:pPr>
              <w:spacing w:line="276" w:lineRule="auto"/>
              <w:ind w:left="-112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  <w:vAlign w:val="center"/>
          </w:tcPr>
          <w:p w14:paraId="36F30253" w14:textId="12356470" w:rsidR="00A63652" w:rsidRPr="000566C1" w:rsidRDefault="00A63652" w:rsidP="00F35E46">
            <w:pPr>
              <w:pStyle w:val="BodyText"/>
              <w:spacing w:before="0" w:after="120" w:line="276" w:lineRule="auto"/>
              <w:ind w:left="17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66C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A- TEXT</w:t>
            </w:r>
          </w:p>
        </w:tc>
        <w:tc>
          <w:tcPr>
            <w:tcW w:w="2268" w:type="dxa"/>
            <w:vAlign w:val="center"/>
          </w:tcPr>
          <w:p w14:paraId="23AD0485" w14:textId="77777777" w:rsidR="00A63652" w:rsidRPr="000566C1" w:rsidRDefault="00A63652" w:rsidP="00F35E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E04" w:rsidRPr="00014241" w14:paraId="596BC0D2" w14:textId="77777777" w:rsidTr="005E4E00">
        <w:tc>
          <w:tcPr>
            <w:tcW w:w="709" w:type="dxa"/>
            <w:vAlign w:val="center"/>
          </w:tcPr>
          <w:p w14:paraId="7D6FCF60" w14:textId="77777777" w:rsidR="006F2E04" w:rsidRPr="00014241" w:rsidRDefault="006F2E04" w:rsidP="00F35E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2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9" w:type="dxa"/>
            <w:vAlign w:val="center"/>
          </w:tcPr>
          <w:p w14:paraId="7D431B2A" w14:textId="08E640D1" w:rsidR="006F2E04" w:rsidRPr="00014241" w:rsidRDefault="00A63652" w:rsidP="00F35E46">
            <w:pPr>
              <w:spacing w:after="120" w:line="276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0566C1">
              <w:rPr>
                <w:rFonts w:ascii="Times New Roman" w:hAnsi="Times New Roman" w:cs="Times New Roman"/>
                <w:sz w:val="24"/>
                <w:szCs w:val="24"/>
              </w:rPr>
              <w:t xml:space="preserve">Page </w:t>
            </w:r>
            <w:proofErr w:type="gramStart"/>
            <w:r w:rsidRPr="000566C1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="000566C1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0566C1">
              <w:rPr>
                <w:rFonts w:ascii="Times New Roman" w:hAnsi="Times New Roman" w:cs="Times New Roman"/>
                <w:sz w:val="24"/>
                <w:szCs w:val="24"/>
              </w:rPr>
              <w:t>h.</w:t>
            </w:r>
            <w:proofErr w:type="gramEnd"/>
            <w:r w:rsidRPr="000566C1">
              <w:rPr>
                <w:rFonts w:ascii="Times New Roman" w:hAnsi="Times New Roman" w:cs="Times New Roman"/>
                <w:sz w:val="24"/>
                <w:szCs w:val="24"/>
              </w:rPr>
              <w:t xml:space="preserve"> 1.5 – pl mention Reasons for the short fall in target</w:t>
            </w:r>
            <w:r w:rsidR="000566C1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0566C1">
              <w:rPr>
                <w:rFonts w:ascii="Times New Roman" w:hAnsi="Times New Roman" w:cs="Times New Roman"/>
                <w:sz w:val="24"/>
                <w:szCs w:val="24"/>
              </w:rPr>
              <w:t xml:space="preserve"> (due to few Mn ore zones exposed on the outcrops as well as intersected at depth  along boreholes within the block.)</w:t>
            </w:r>
          </w:p>
        </w:tc>
        <w:tc>
          <w:tcPr>
            <w:tcW w:w="2268" w:type="dxa"/>
            <w:vAlign w:val="center"/>
          </w:tcPr>
          <w:p w14:paraId="127624BA" w14:textId="13081E67" w:rsidR="006F2E04" w:rsidRPr="00014241" w:rsidRDefault="00A63652" w:rsidP="00F35E4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Attended</w:t>
            </w:r>
          </w:p>
        </w:tc>
      </w:tr>
      <w:tr w:rsidR="006F2E04" w:rsidRPr="00014241" w14:paraId="3761F2F0" w14:textId="77777777" w:rsidTr="005E4E00">
        <w:tc>
          <w:tcPr>
            <w:tcW w:w="709" w:type="dxa"/>
            <w:vAlign w:val="center"/>
          </w:tcPr>
          <w:p w14:paraId="15D11C8C" w14:textId="77777777" w:rsidR="006F2E04" w:rsidRPr="00014241" w:rsidRDefault="006F2E04" w:rsidP="00F35E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2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39" w:type="dxa"/>
            <w:vAlign w:val="center"/>
          </w:tcPr>
          <w:p w14:paraId="144452EF" w14:textId="4EE79B98" w:rsidR="006F2E04" w:rsidRPr="00014241" w:rsidRDefault="00A63652" w:rsidP="00F35E46">
            <w:pPr>
              <w:widowControl w:val="0"/>
              <w:tabs>
                <w:tab w:val="left" w:pos="821"/>
              </w:tabs>
              <w:autoSpaceDE w:val="0"/>
              <w:autoSpaceDN w:val="0"/>
              <w:spacing w:after="120" w:line="276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0566C1">
              <w:rPr>
                <w:rFonts w:ascii="Times New Roman" w:hAnsi="Times New Roman" w:cs="Times New Roman"/>
                <w:sz w:val="24"/>
                <w:szCs w:val="24"/>
              </w:rPr>
              <w:t>Page-6, Ch 1.6.2- the amount of dip of southern manganese ore zone to be mentioned.</w:t>
            </w:r>
          </w:p>
        </w:tc>
        <w:tc>
          <w:tcPr>
            <w:tcW w:w="2268" w:type="dxa"/>
            <w:vAlign w:val="center"/>
          </w:tcPr>
          <w:p w14:paraId="1C2E4D8E" w14:textId="1D8C71CB" w:rsidR="006F2E04" w:rsidRPr="00014241" w:rsidRDefault="00A63652" w:rsidP="00F35E4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Attended</w:t>
            </w:r>
          </w:p>
        </w:tc>
      </w:tr>
      <w:tr w:rsidR="007855D5" w:rsidRPr="00014241" w14:paraId="4728BC38" w14:textId="77777777" w:rsidTr="005E4E00">
        <w:tc>
          <w:tcPr>
            <w:tcW w:w="709" w:type="dxa"/>
            <w:vAlign w:val="center"/>
          </w:tcPr>
          <w:p w14:paraId="43B1BD6D" w14:textId="77777777" w:rsidR="007855D5" w:rsidRPr="00014241" w:rsidRDefault="007855D5" w:rsidP="00F35E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2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39" w:type="dxa"/>
          </w:tcPr>
          <w:p w14:paraId="5C01E1FB" w14:textId="77777777" w:rsidR="00A63652" w:rsidRPr="000566C1" w:rsidRDefault="00A63652" w:rsidP="00F35E46">
            <w:pPr>
              <w:widowControl w:val="0"/>
              <w:tabs>
                <w:tab w:val="left" w:pos="667"/>
              </w:tabs>
              <w:autoSpaceDE w:val="0"/>
              <w:autoSpaceDN w:val="0"/>
              <w:spacing w:after="120" w:line="276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0566C1">
              <w:rPr>
                <w:rFonts w:ascii="Times New Roman" w:hAnsi="Times New Roman" w:cs="Times New Roman"/>
                <w:sz w:val="24"/>
                <w:szCs w:val="24"/>
              </w:rPr>
              <w:t>Page 38,</w:t>
            </w:r>
          </w:p>
          <w:p w14:paraId="603AEA4A" w14:textId="77777777" w:rsidR="00A63652" w:rsidRPr="000566C1" w:rsidRDefault="00A63652" w:rsidP="00F35E46">
            <w:pPr>
              <w:pStyle w:val="BodyText"/>
              <w:numPr>
                <w:ilvl w:val="0"/>
                <w:numId w:val="14"/>
              </w:numPr>
              <w:spacing w:before="0" w:after="120" w:line="276" w:lineRule="auto"/>
              <w:ind w:left="170" w:firstLine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566C1">
              <w:rPr>
                <w:rFonts w:ascii="Times New Roman" w:eastAsiaTheme="minorEastAsia" w:hAnsi="Times New Roman" w:cs="Times New Roman"/>
                <w:sz w:val="24"/>
                <w:szCs w:val="24"/>
              </w:rPr>
              <w:t>7.8.3- whether trend of manganese ore zones parallel to the trend of host rock?</w:t>
            </w:r>
          </w:p>
          <w:p w14:paraId="297ACCDF" w14:textId="3D8CCA55" w:rsidR="007855D5" w:rsidRPr="000566C1" w:rsidRDefault="000566C1" w:rsidP="00F35E46">
            <w:pPr>
              <w:pStyle w:val="BodyText"/>
              <w:numPr>
                <w:ilvl w:val="0"/>
                <w:numId w:val="14"/>
              </w:numPr>
              <w:spacing w:before="0" w:after="120" w:line="276" w:lineRule="auto"/>
              <w:ind w:left="17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C</w:t>
            </w:r>
            <w:r w:rsidR="00A63652" w:rsidRPr="000566C1">
              <w:rPr>
                <w:rFonts w:ascii="Times New Roman" w:eastAsiaTheme="minorEastAsia" w:hAnsi="Times New Roman" w:cs="Times New Roman"/>
                <w:sz w:val="24"/>
                <w:szCs w:val="24"/>
              </w:rPr>
              <w:t>h. 7.8.5- instead of “segment of the same folded manganese band</w:t>
            </w:r>
            <w:proofErr w:type="gramStart"/>
            <w:r w:rsidR="00A63652" w:rsidRPr="000566C1">
              <w:rPr>
                <w:rFonts w:ascii="Times New Roman" w:eastAsiaTheme="minorEastAsia" w:hAnsi="Times New Roman" w:cs="Times New Roman"/>
                <w:sz w:val="24"/>
                <w:szCs w:val="24"/>
              </w:rPr>
              <w:t>” ,</w:t>
            </w:r>
            <w:proofErr w:type="gramEnd"/>
            <w:r w:rsidR="00A63652" w:rsidRPr="000566C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Limbs of same folded Mn bands to be mentioned.</w:t>
            </w:r>
          </w:p>
        </w:tc>
        <w:tc>
          <w:tcPr>
            <w:tcW w:w="2268" w:type="dxa"/>
            <w:vAlign w:val="center"/>
          </w:tcPr>
          <w:p w14:paraId="67126139" w14:textId="77777777" w:rsidR="007855D5" w:rsidRPr="00014241" w:rsidRDefault="008F15B0" w:rsidP="00F35E4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241">
              <w:rPr>
                <w:rFonts w:ascii="Times New Roman" w:hAnsi="Times New Roman" w:cs="Times New Roman"/>
                <w:sz w:val="24"/>
                <w:szCs w:val="24"/>
              </w:rPr>
              <w:t>Attended</w:t>
            </w:r>
          </w:p>
        </w:tc>
      </w:tr>
      <w:tr w:rsidR="007855D5" w:rsidRPr="00014241" w14:paraId="1DB12A86" w14:textId="77777777" w:rsidTr="005E4E00">
        <w:tc>
          <w:tcPr>
            <w:tcW w:w="709" w:type="dxa"/>
            <w:vAlign w:val="center"/>
          </w:tcPr>
          <w:p w14:paraId="00C99B7F" w14:textId="77777777" w:rsidR="007855D5" w:rsidRPr="00014241" w:rsidRDefault="007855D5" w:rsidP="00F35E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2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39" w:type="dxa"/>
          </w:tcPr>
          <w:p w14:paraId="44B14B85" w14:textId="5D3AE72F" w:rsidR="007855D5" w:rsidRPr="00014241" w:rsidRDefault="00A63652" w:rsidP="00F35E46">
            <w:pPr>
              <w:pStyle w:val="ListParagraph"/>
              <w:widowControl w:val="0"/>
              <w:tabs>
                <w:tab w:val="left" w:pos="669"/>
              </w:tabs>
              <w:autoSpaceDE w:val="0"/>
              <w:autoSpaceDN w:val="0"/>
              <w:spacing w:after="120" w:line="276" w:lineRule="auto"/>
              <w:ind w:left="17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6C1">
              <w:rPr>
                <w:rFonts w:ascii="Times New Roman" w:hAnsi="Times New Roman" w:cs="Times New Roman"/>
                <w:sz w:val="24"/>
                <w:szCs w:val="24"/>
              </w:rPr>
              <w:t xml:space="preserve">Page 46, Ch.10.6.1 – The radicals </w:t>
            </w:r>
            <w:proofErr w:type="spellStart"/>
            <w:r w:rsidRPr="000566C1">
              <w:rPr>
                <w:rFonts w:ascii="Times New Roman" w:hAnsi="Times New Roman" w:cs="Times New Roman"/>
                <w:sz w:val="24"/>
                <w:szCs w:val="24"/>
              </w:rPr>
              <w:t>analysed</w:t>
            </w:r>
            <w:proofErr w:type="spellEnd"/>
            <w:r w:rsidRPr="000566C1">
              <w:rPr>
                <w:rFonts w:ascii="Times New Roman" w:hAnsi="Times New Roman" w:cs="Times New Roman"/>
                <w:sz w:val="24"/>
                <w:szCs w:val="24"/>
              </w:rPr>
              <w:t xml:space="preserve"> as described in the text is not tallying with that of Annexures- IV &amp; V and some chapters in the text. pl check with Laboratory and made corrections where ever necessary and make it uniform in the body of the report.</w:t>
            </w:r>
          </w:p>
        </w:tc>
        <w:tc>
          <w:tcPr>
            <w:tcW w:w="2268" w:type="dxa"/>
            <w:vAlign w:val="center"/>
          </w:tcPr>
          <w:p w14:paraId="60AB10D2" w14:textId="0409C9CC" w:rsidR="007855D5" w:rsidRPr="000566C1" w:rsidRDefault="001C5571" w:rsidP="00F35E4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Attended </w:t>
            </w:r>
          </w:p>
        </w:tc>
      </w:tr>
      <w:tr w:rsidR="006F2E04" w:rsidRPr="00014241" w14:paraId="5E161EB6" w14:textId="77777777" w:rsidTr="005E4E00">
        <w:trPr>
          <w:trHeight w:val="1157"/>
        </w:trPr>
        <w:tc>
          <w:tcPr>
            <w:tcW w:w="709" w:type="dxa"/>
            <w:vAlign w:val="center"/>
          </w:tcPr>
          <w:p w14:paraId="30B90F2D" w14:textId="77777777" w:rsidR="006F2E04" w:rsidRPr="00014241" w:rsidRDefault="006F2E04" w:rsidP="00F35E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2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39" w:type="dxa"/>
            <w:vAlign w:val="center"/>
          </w:tcPr>
          <w:p w14:paraId="75AAABF7" w14:textId="37C3DAC7" w:rsidR="006F2E04" w:rsidRPr="00014241" w:rsidRDefault="00A63652" w:rsidP="00F35E46">
            <w:pPr>
              <w:pStyle w:val="ListParagraph"/>
              <w:widowControl w:val="0"/>
              <w:tabs>
                <w:tab w:val="left" w:pos="621"/>
              </w:tabs>
              <w:autoSpaceDE w:val="0"/>
              <w:autoSpaceDN w:val="0"/>
              <w:spacing w:after="120" w:line="276" w:lineRule="auto"/>
              <w:ind w:left="170" w:right="356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6C1">
              <w:rPr>
                <w:rFonts w:ascii="Times New Roman" w:hAnsi="Times New Roman" w:cs="Times New Roman"/>
                <w:sz w:val="24"/>
                <w:szCs w:val="24"/>
              </w:rPr>
              <w:t>Page no.</w:t>
            </w:r>
            <w:proofErr w:type="gramStart"/>
            <w:r w:rsidRPr="000566C1">
              <w:rPr>
                <w:rFonts w:ascii="Times New Roman" w:hAnsi="Times New Roman" w:cs="Times New Roman"/>
                <w:sz w:val="24"/>
                <w:szCs w:val="24"/>
              </w:rPr>
              <w:t>47 ,</w:t>
            </w:r>
            <w:proofErr w:type="gramEnd"/>
            <w:r w:rsidRPr="000566C1">
              <w:rPr>
                <w:rFonts w:ascii="Times New Roman" w:hAnsi="Times New Roman" w:cs="Times New Roman"/>
                <w:sz w:val="24"/>
                <w:szCs w:val="24"/>
              </w:rPr>
              <w:t xml:space="preserve"> Table 10.1 – target achieved for trenching ( 57 </w:t>
            </w:r>
            <w:proofErr w:type="spellStart"/>
            <w:r w:rsidRPr="000566C1">
              <w:rPr>
                <w:rFonts w:ascii="Times New Roman" w:hAnsi="Times New Roman" w:cs="Times New Roman"/>
                <w:sz w:val="24"/>
                <w:szCs w:val="24"/>
              </w:rPr>
              <w:t>cu.m</w:t>
            </w:r>
            <w:proofErr w:type="spellEnd"/>
            <w:r w:rsidRPr="000566C1">
              <w:rPr>
                <w:rFonts w:ascii="Times New Roman" w:hAnsi="Times New Roman" w:cs="Times New Roman"/>
                <w:sz w:val="24"/>
                <w:szCs w:val="24"/>
              </w:rPr>
              <w:t>) is not tallying with the text at page 70 (127cum).pl check and made corrections wherever applicable.</w:t>
            </w:r>
          </w:p>
        </w:tc>
        <w:tc>
          <w:tcPr>
            <w:tcW w:w="2268" w:type="dxa"/>
            <w:vAlign w:val="center"/>
          </w:tcPr>
          <w:p w14:paraId="2F940F27" w14:textId="12D3692A" w:rsidR="006F2E04" w:rsidRPr="00014241" w:rsidRDefault="00A63652" w:rsidP="00F35E4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Attended</w:t>
            </w:r>
          </w:p>
        </w:tc>
      </w:tr>
      <w:tr w:rsidR="006F2E04" w:rsidRPr="00014241" w14:paraId="494C1869" w14:textId="77777777" w:rsidTr="005E4E00">
        <w:trPr>
          <w:trHeight w:val="1058"/>
        </w:trPr>
        <w:tc>
          <w:tcPr>
            <w:tcW w:w="709" w:type="dxa"/>
            <w:vAlign w:val="center"/>
          </w:tcPr>
          <w:p w14:paraId="11A51A44" w14:textId="77777777" w:rsidR="006F2E04" w:rsidRPr="00014241" w:rsidRDefault="006F2E04" w:rsidP="00F35E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2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39" w:type="dxa"/>
            <w:vAlign w:val="center"/>
          </w:tcPr>
          <w:p w14:paraId="7DC5A855" w14:textId="10583D8E" w:rsidR="006F2E04" w:rsidRPr="00014241" w:rsidRDefault="00A63652" w:rsidP="00F35E46">
            <w:pPr>
              <w:spacing w:after="120" w:line="276" w:lineRule="auto"/>
              <w:ind w:left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6C1">
              <w:rPr>
                <w:rFonts w:ascii="Times New Roman" w:hAnsi="Times New Roman" w:cs="Times New Roman"/>
                <w:sz w:val="24"/>
                <w:szCs w:val="24"/>
              </w:rPr>
              <w:t>Ch-13.1.1 -The level of intersections of orebody planned in the angle boreholes to be mentioned</w:t>
            </w:r>
            <w:r w:rsidRPr="000142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22D7BBCB" w14:textId="77777777" w:rsidR="006F2E04" w:rsidRPr="00014241" w:rsidRDefault="006F2E04" w:rsidP="00F35E4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241">
              <w:rPr>
                <w:rFonts w:ascii="Times New Roman" w:hAnsi="Times New Roman" w:cs="Times New Roman"/>
                <w:sz w:val="24"/>
                <w:szCs w:val="24"/>
              </w:rPr>
              <w:t>Attended</w:t>
            </w:r>
          </w:p>
        </w:tc>
      </w:tr>
      <w:tr w:rsidR="006F2E04" w:rsidRPr="00014241" w14:paraId="2D48870D" w14:textId="77777777" w:rsidTr="005E4E00">
        <w:trPr>
          <w:trHeight w:val="1508"/>
        </w:trPr>
        <w:tc>
          <w:tcPr>
            <w:tcW w:w="709" w:type="dxa"/>
            <w:vAlign w:val="center"/>
          </w:tcPr>
          <w:p w14:paraId="075160CB" w14:textId="77777777" w:rsidR="006F2E04" w:rsidRPr="00014241" w:rsidRDefault="006F2E04" w:rsidP="00F35E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24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639" w:type="dxa"/>
            <w:vAlign w:val="center"/>
          </w:tcPr>
          <w:p w14:paraId="554BA64A" w14:textId="0977775F" w:rsidR="006F2E04" w:rsidRPr="00014241" w:rsidRDefault="00A63652" w:rsidP="00F35E46">
            <w:pPr>
              <w:widowControl w:val="0"/>
              <w:tabs>
                <w:tab w:val="left" w:pos="662"/>
              </w:tabs>
              <w:autoSpaceDE w:val="0"/>
              <w:autoSpaceDN w:val="0"/>
              <w:spacing w:after="120" w:line="276" w:lineRule="auto"/>
              <w:ind w:left="170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0566C1">
              <w:rPr>
                <w:rFonts w:ascii="Times New Roman" w:hAnsi="Times New Roman" w:cs="Times New Roman"/>
                <w:sz w:val="24"/>
                <w:szCs w:val="24"/>
              </w:rPr>
              <w:t xml:space="preserve">Page 72, Table 20.1- detail resource estimation chart should be given </w:t>
            </w:r>
            <w:proofErr w:type="spellStart"/>
            <w:r w:rsidRPr="000566C1">
              <w:rPr>
                <w:rFonts w:ascii="Times New Roman" w:hAnsi="Times New Roman" w:cs="Times New Roman"/>
                <w:sz w:val="24"/>
                <w:szCs w:val="24"/>
              </w:rPr>
              <w:t>i.e</w:t>
            </w:r>
            <w:proofErr w:type="spellEnd"/>
            <w:r w:rsidRPr="000566C1">
              <w:rPr>
                <w:rFonts w:ascii="Times New Roman" w:hAnsi="Times New Roman" w:cs="Times New Roman"/>
                <w:sz w:val="24"/>
                <w:szCs w:val="24"/>
              </w:rPr>
              <w:t xml:space="preserve"> cross sectional area for Individual cross sections, strike influence, sp.gr/bulk density, in the table 20.1</w:t>
            </w:r>
          </w:p>
        </w:tc>
        <w:tc>
          <w:tcPr>
            <w:tcW w:w="2268" w:type="dxa"/>
            <w:vAlign w:val="center"/>
          </w:tcPr>
          <w:p w14:paraId="5237446A" w14:textId="77777777" w:rsidR="006F2E04" w:rsidRPr="00014241" w:rsidRDefault="006F2E04" w:rsidP="00F35E4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241">
              <w:rPr>
                <w:rFonts w:ascii="Times New Roman" w:hAnsi="Times New Roman" w:cs="Times New Roman"/>
                <w:sz w:val="24"/>
                <w:szCs w:val="24"/>
              </w:rPr>
              <w:t>Attended</w:t>
            </w:r>
          </w:p>
        </w:tc>
      </w:tr>
      <w:tr w:rsidR="00A63652" w:rsidRPr="00014241" w14:paraId="6B889333" w14:textId="77777777" w:rsidTr="005E4E00">
        <w:tc>
          <w:tcPr>
            <w:tcW w:w="709" w:type="dxa"/>
            <w:vAlign w:val="center"/>
          </w:tcPr>
          <w:p w14:paraId="0BB41AC7" w14:textId="77777777" w:rsidR="00A63652" w:rsidRPr="00014241" w:rsidRDefault="00A63652" w:rsidP="00F35E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  <w:vAlign w:val="center"/>
          </w:tcPr>
          <w:p w14:paraId="1773F287" w14:textId="19E3A52E" w:rsidR="00A63652" w:rsidRPr="000566C1" w:rsidRDefault="00A63652" w:rsidP="00F35E46">
            <w:pPr>
              <w:pStyle w:val="BodyText"/>
              <w:spacing w:before="0" w:after="120" w:line="276" w:lineRule="auto"/>
              <w:ind w:left="17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0566C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B. ANNEXURES</w:t>
            </w:r>
          </w:p>
        </w:tc>
        <w:tc>
          <w:tcPr>
            <w:tcW w:w="2268" w:type="dxa"/>
            <w:vAlign w:val="center"/>
          </w:tcPr>
          <w:p w14:paraId="562BDB4A" w14:textId="77777777" w:rsidR="00A63652" w:rsidRPr="00014241" w:rsidRDefault="00A63652" w:rsidP="00F35E4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5B0" w:rsidRPr="00014241" w14:paraId="25AABF3E" w14:textId="77777777" w:rsidTr="005E4E00">
        <w:tc>
          <w:tcPr>
            <w:tcW w:w="709" w:type="dxa"/>
            <w:vAlign w:val="center"/>
          </w:tcPr>
          <w:p w14:paraId="5271D0D1" w14:textId="58866C12" w:rsidR="008F15B0" w:rsidRPr="00014241" w:rsidRDefault="000566C1" w:rsidP="00F35E46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639" w:type="dxa"/>
            <w:vAlign w:val="center"/>
          </w:tcPr>
          <w:p w14:paraId="7364CC9F" w14:textId="5191FA26" w:rsidR="008F15B0" w:rsidRPr="00975644" w:rsidRDefault="00A63652" w:rsidP="00F35E46">
            <w:pPr>
              <w:spacing w:after="120" w:line="276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0566C1">
              <w:rPr>
                <w:rFonts w:ascii="Times New Roman" w:hAnsi="Times New Roman" w:cs="Times New Roman"/>
                <w:sz w:val="24"/>
                <w:szCs w:val="24"/>
              </w:rPr>
              <w:t>Annexure no. VI analysis result of check samples to be included in the final report.</w:t>
            </w:r>
          </w:p>
        </w:tc>
        <w:tc>
          <w:tcPr>
            <w:tcW w:w="2268" w:type="dxa"/>
            <w:vAlign w:val="center"/>
          </w:tcPr>
          <w:p w14:paraId="7D0AE2C6" w14:textId="77777777" w:rsidR="008F15B0" w:rsidRPr="00014241" w:rsidRDefault="00975644" w:rsidP="00F35E4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Attended</w:t>
            </w:r>
          </w:p>
        </w:tc>
      </w:tr>
      <w:tr w:rsidR="008F15B0" w:rsidRPr="00014241" w14:paraId="3D36A8B6" w14:textId="77777777" w:rsidTr="005E4E00">
        <w:tc>
          <w:tcPr>
            <w:tcW w:w="709" w:type="dxa"/>
            <w:vAlign w:val="center"/>
          </w:tcPr>
          <w:p w14:paraId="22776400" w14:textId="4ED18ADC" w:rsidR="008F15B0" w:rsidRPr="00014241" w:rsidRDefault="000566C1" w:rsidP="00F35E46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6639" w:type="dxa"/>
            <w:vAlign w:val="center"/>
          </w:tcPr>
          <w:p w14:paraId="5944097F" w14:textId="0AB4ED7B" w:rsidR="008F15B0" w:rsidRPr="00975644" w:rsidRDefault="00A63652" w:rsidP="00F35E46">
            <w:pPr>
              <w:pStyle w:val="ListParagraph"/>
              <w:widowControl w:val="0"/>
              <w:tabs>
                <w:tab w:val="left" w:pos="669"/>
              </w:tabs>
              <w:autoSpaceDE w:val="0"/>
              <w:autoSpaceDN w:val="0"/>
              <w:spacing w:after="120" w:line="276" w:lineRule="auto"/>
              <w:ind w:left="170" w:right="115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6C1">
              <w:rPr>
                <w:rFonts w:ascii="Times New Roman" w:hAnsi="Times New Roman" w:cs="Times New Roman"/>
                <w:sz w:val="24"/>
                <w:szCs w:val="24"/>
              </w:rPr>
              <w:t>Annexure-V - Name of radicals in the columns of Primary analysis may be checked and rearranged in the tables. Value of MnO2 should not be Less than Mn%.</w:t>
            </w:r>
            <w:r w:rsidR="002D31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566C1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proofErr w:type="gramEnd"/>
            <w:r w:rsidRPr="000566C1">
              <w:rPr>
                <w:rFonts w:ascii="Times New Roman" w:hAnsi="Times New Roman" w:cs="Times New Roman"/>
                <w:sz w:val="24"/>
                <w:szCs w:val="24"/>
              </w:rPr>
              <w:t xml:space="preserve"> verify the radicals </w:t>
            </w:r>
            <w:proofErr w:type="spellStart"/>
            <w:r w:rsidRPr="000566C1">
              <w:rPr>
                <w:rFonts w:ascii="Times New Roman" w:hAnsi="Times New Roman" w:cs="Times New Roman"/>
                <w:sz w:val="24"/>
                <w:szCs w:val="24"/>
              </w:rPr>
              <w:t>analysed</w:t>
            </w:r>
            <w:proofErr w:type="spellEnd"/>
            <w:r w:rsidRPr="000566C1">
              <w:rPr>
                <w:rFonts w:ascii="Times New Roman" w:hAnsi="Times New Roman" w:cs="Times New Roman"/>
                <w:sz w:val="24"/>
                <w:szCs w:val="24"/>
              </w:rPr>
              <w:t xml:space="preserve"> with Lab.</w:t>
            </w:r>
          </w:p>
        </w:tc>
        <w:tc>
          <w:tcPr>
            <w:tcW w:w="2268" w:type="dxa"/>
            <w:vAlign w:val="center"/>
          </w:tcPr>
          <w:p w14:paraId="222D4181" w14:textId="0234FF7C" w:rsidR="008F15B0" w:rsidRPr="00014241" w:rsidRDefault="00A63652" w:rsidP="00F35E4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Attended (</w:t>
            </w:r>
            <w:r w:rsidR="006964FB">
              <w:rPr>
                <w:rFonts w:ascii="Times New Roman" w:hAnsi="Times New Roman" w:cs="Times New Roman"/>
                <w:sz w:val="24"/>
                <w:szCs w:val="24"/>
              </w:rPr>
              <w:t>Annexure has been rectified. Lab results are correct</w:t>
            </w:r>
            <w:r w:rsidR="000566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15B0" w:rsidRPr="00014241" w14:paraId="3907811F" w14:textId="77777777" w:rsidTr="005E4E00">
        <w:tc>
          <w:tcPr>
            <w:tcW w:w="709" w:type="dxa"/>
            <w:vAlign w:val="center"/>
          </w:tcPr>
          <w:p w14:paraId="74F32674" w14:textId="4009E379" w:rsidR="008F15B0" w:rsidRPr="00014241" w:rsidRDefault="000566C1" w:rsidP="00F35E46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639" w:type="dxa"/>
            <w:vAlign w:val="center"/>
          </w:tcPr>
          <w:p w14:paraId="2F173643" w14:textId="2E2164A5" w:rsidR="00975644" w:rsidRPr="000566C1" w:rsidRDefault="000566C1" w:rsidP="00F35E46">
            <w:pPr>
              <w:pStyle w:val="ListParagraph"/>
              <w:widowControl w:val="0"/>
              <w:tabs>
                <w:tab w:val="left" w:pos="731"/>
              </w:tabs>
              <w:autoSpaceDE w:val="0"/>
              <w:autoSpaceDN w:val="0"/>
              <w:spacing w:after="120" w:line="276" w:lineRule="auto"/>
              <w:ind w:left="17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6C1">
              <w:rPr>
                <w:rFonts w:ascii="Times New Roman" w:hAnsi="Times New Roman" w:cs="Times New Roman"/>
                <w:sz w:val="24"/>
                <w:szCs w:val="24"/>
              </w:rPr>
              <w:t xml:space="preserve">All the marginal comments given in the text </w:t>
            </w:r>
            <w:proofErr w:type="spellStart"/>
            <w:r w:rsidRPr="000566C1">
              <w:rPr>
                <w:rFonts w:ascii="Times New Roman" w:hAnsi="Times New Roman" w:cs="Times New Roman"/>
                <w:sz w:val="24"/>
                <w:szCs w:val="24"/>
              </w:rPr>
              <w:t>etc</w:t>
            </w:r>
            <w:proofErr w:type="spellEnd"/>
            <w:r w:rsidRPr="000566C1">
              <w:rPr>
                <w:rFonts w:ascii="Times New Roman" w:hAnsi="Times New Roman" w:cs="Times New Roman"/>
                <w:sz w:val="24"/>
                <w:szCs w:val="24"/>
              </w:rPr>
              <w:t xml:space="preserve"> may be attended.</w:t>
            </w:r>
          </w:p>
        </w:tc>
        <w:tc>
          <w:tcPr>
            <w:tcW w:w="2268" w:type="dxa"/>
            <w:vAlign w:val="center"/>
          </w:tcPr>
          <w:p w14:paraId="3F22E712" w14:textId="1B0BF832" w:rsidR="00975644" w:rsidRPr="00014241" w:rsidRDefault="006964FB" w:rsidP="00F35E4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Attended</w:t>
            </w:r>
            <w:r w:rsidR="000566C1" w:rsidRPr="000142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F15B0" w:rsidRPr="00014241" w14:paraId="42C509BB" w14:textId="77777777" w:rsidTr="005E4E00">
        <w:tc>
          <w:tcPr>
            <w:tcW w:w="709" w:type="dxa"/>
            <w:vAlign w:val="center"/>
          </w:tcPr>
          <w:p w14:paraId="6FF14518" w14:textId="6E65C3B4" w:rsidR="008F15B0" w:rsidRPr="00014241" w:rsidRDefault="000566C1" w:rsidP="00F35E46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639" w:type="dxa"/>
            <w:vAlign w:val="center"/>
          </w:tcPr>
          <w:p w14:paraId="15F4AAD3" w14:textId="60C91ECD" w:rsidR="008F15B0" w:rsidRPr="000566C1" w:rsidRDefault="000566C1" w:rsidP="00F35E46">
            <w:pPr>
              <w:pStyle w:val="BodyText"/>
              <w:spacing w:before="0" w:after="120" w:line="276" w:lineRule="auto"/>
              <w:ind w:left="17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566C1">
              <w:rPr>
                <w:rFonts w:ascii="Times New Roman" w:eastAsiaTheme="minorEastAsia" w:hAnsi="Times New Roman" w:cs="Times New Roman"/>
                <w:sz w:val="24"/>
                <w:szCs w:val="24"/>
              </w:rPr>
              <w:t>The geological report is completed with available field output and interpretation. Some more geophysical studies may be required for probing hidden ore bodies if any at greater depth.</w:t>
            </w:r>
          </w:p>
        </w:tc>
        <w:tc>
          <w:tcPr>
            <w:tcW w:w="2268" w:type="dxa"/>
            <w:vAlign w:val="center"/>
          </w:tcPr>
          <w:p w14:paraId="664A12ED" w14:textId="1C9C97E7" w:rsidR="008F15B0" w:rsidRPr="00014241" w:rsidRDefault="00665A87" w:rsidP="00F35E4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0566C1">
              <w:rPr>
                <w:rFonts w:ascii="Times New Roman" w:hAnsi="Times New Roman" w:cs="Times New Roman"/>
                <w:sz w:val="24"/>
                <w:szCs w:val="24"/>
              </w:rPr>
              <w:t>greed</w:t>
            </w:r>
          </w:p>
        </w:tc>
      </w:tr>
    </w:tbl>
    <w:p w14:paraId="08867B27" w14:textId="77777777" w:rsidR="006F2E04" w:rsidRDefault="006F2E04" w:rsidP="00DB6FD2">
      <w:pPr>
        <w:rPr>
          <w:rFonts w:ascii="Times New Roman" w:hAnsi="Times New Roman" w:cs="Times New Roman"/>
          <w:sz w:val="20"/>
          <w:szCs w:val="20"/>
        </w:rPr>
      </w:pPr>
    </w:p>
    <w:p w14:paraId="7492BBC6" w14:textId="77777777" w:rsidR="007A47D4" w:rsidRDefault="007A47D4" w:rsidP="00DB6FD2">
      <w:pPr>
        <w:rPr>
          <w:rFonts w:ascii="Times New Roman" w:hAnsi="Times New Roman" w:cs="Times New Roman"/>
          <w:sz w:val="20"/>
          <w:szCs w:val="20"/>
        </w:rPr>
      </w:pPr>
    </w:p>
    <w:p w14:paraId="2DA94CC2" w14:textId="77777777" w:rsidR="007A47D4" w:rsidRDefault="007A47D4" w:rsidP="00DB6FD2">
      <w:pPr>
        <w:rPr>
          <w:rFonts w:ascii="Times New Roman" w:hAnsi="Times New Roman" w:cs="Times New Roman"/>
          <w:sz w:val="20"/>
          <w:szCs w:val="20"/>
        </w:rPr>
      </w:pPr>
    </w:p>
    <w:p w14:paraId="3A819E56" w14:textId="77777777" w:rsidR="007A47D4" w:rsidRDefault="007A47D4" w:rsidP="00DB6FD2">
      <w:pPr>
        <w:rPr>
          <w:rFonts w:ascii="Times New Roman" w:hAnsi="Times New Roman" w:cs="Times New Roman"/>
          <w:sz w:val="20"/>
          <w:szCs w:val="20"/>
        </w:rPr>
      </w:pPr>
    </w:p>
    <w:p w14:paraId="468FA912" w14:textId="77777777" w:rsidR="007A47D4" w:rsidRDefault="007A47D4" w:rsidP="00DB6FD2">
      <w:pPr>
        <w:rPr>
          <w:rFonts w:ascii="Times New Roman" w:hAnsi="Times New Roman" w:cs="Times New Roman"/>
          <w:sz w:val="20"/>
          <w:szCs w:val="20"/>
        </w:rPr>
      </w:pPr>
    </w:p>
    <w:p w14:paraId="4D64790A" w14:textId="77777777" w:rsidR="007A47D4" w:rsidRDefault="007A47D4" w:rsidP="00DB6FD2">
      <w:pPr>
        <w:rPr>
          <w:rFonts w:ascii="Times New Roman" w:hAnsi="Times New Roman" w:cs="Times New Roman"/>
          <w:sz w:val="20"/>
          <w:szCs w:val="20"/>
        </w:rPr>
      </w:pPr>
    </w:p>
    <w:p w14:paraId="46A9C1D0" w14:textId="77777777" w:rsidR="007A47D4" w:rsidRDefault="007A47D4" w:rsidP="00DB6FD2">
      <w:pPr>
        <w:rPr>
          <w:rFonts w:ascii="Times New Roman" w:hAnsi="Times New Roman" w:cs="Times New Roman"/>
          <w:sz w:val="20"/>
          <w:szCs w:val="20"/>
        </w:rPr>
      </w:pPr>
    </w:p>
    <w:p w14:paraId="510DB60C" w14:textId="77777777" w:rsidR="007A47D4" w:rsidRDefault="007A47D4" w:rsidP="00DB6FD2">
      <w:pPr>
        <w:rPr>
          <w:rFonts w:ascii="Times New Roman" w:hAnsi="Times New Roman" w:cs="Times New Roman"/>
          <w:sz w:val="20"/>
          <w:szCs w:val="20"/>
        </w:rPr>
      </w:pPr>
    </w:p>
    <w:p w14:paraId="28077764" w14:textId="77777777" w:rsidR="007A47D4" w:rsidRDefault="007A47D4" w:rsidP="00DB6FD2">
      <w:pPr>
        <w:rPr>
          <w:rFonts w:ascii="Times New Roman" w:hAnsi="Times New Roman" w:cs="Times New Roman"/>
          <w:sz w:val="20"/>
          <w:szCs w:val="20"/>
        </w:rPr>
      </w:pPr>
    </w:p>
    <w:p w14:paraId="4F5AF3EA" w14:textId="77777777" w:rsidR="007A47D4" w:rsidRDefault="007A47D4" w:rsidP="00DB6FD2">
      <w:pPr>
        <w:rPr>
          <w:rFonts w:ascii="Times New Roman" w:hAnsi="Times New Roman" w:cs="Times New Roman"/>
          <w:sz w:val="20"/>
          <w:szCs w:val="20"/>
        </w:rPr>
      </w:pPr>
    </w:p>
    <w:p w14:paraId="34F69D69" w14:textId="77777777" w:rsidR="006964FB" w:rsidRDefault="006964FB" w:rsidP="00DB6FD2">
      <w:pPr>
        <w:rPr>
          <w:rFonts w:ascii="Times New Roman" w:hAnsi="Times New Roman" w:cs="Times New Roman"/>
          <w:sz w:val="20"/>
          <w:szCs w:val="20"/>
        </w:rPr>
      </w:pPr>
    </w:p>
    <w:p w14:paraId="591B63C3" w14:textId="77777777" w:rsidR="007A47D4" w:rsidRDefault="007A47D4" w:rsidP="00DB6FD2">
      <w:pPr>
        <w:rPr>
          <w:rFonts w:ascii="Times New Roman" w:hAnsi="Times New Roman" w:cs="Times New Roman"/>
          <w:sz w:val="20"/>
          <w:szCs w:val="20"/>
        </w:rPr>
      </w:pPr>
    </w:p>
    <w:p w14:paraId="52D17216" w14:textId="77777777" w:rsidR="00A36AA3" w:rsidRDefault="00A36AA3" w:rsidP="00DB6FD2">
      <w:pPr>
        <w:rPr>
          <w:rFonts w:ascii="Times New Roman" w:hAnsi="Times New Roman" w:cs="Times New Roman"/>
          <w:sz w:val="20"/>
          <w:szCs w:val="20"/>
        </w:rPr>
      </w:pPr>
    </w:p>
    <w:p w14:paraId="0B444EA2" w14:textId="77777777" w:rsidR="00A36AA3" w:rsidRDefault="00A36AA3" w:rsidP="00DB6FD2">
      <w:pPr>
        <w:rPr>
          <w:rFonts w:ascii="Times New Roman" w:hAnsi="Times New Roman" w:cs="Times New Roman"/>
          <w:sz w:val="20"/>
          <w:szCs w:val="20"/>
        </w:rPr>
      </w:pPr>
    </w:p>
    <w:p w14:paraId="6BBEE4FD" w14:textId="77777777" w:rsidR="00A36AA3" w:rsidRDefault="00A36AA3" w:rsidP="00DB6FD2">
      <w:pPr>
        <w:rPr>
          <w:rFonts w:ascii="Times New Roman" w:hAnsi="Times New Roman" w:cs="Times New Roman"/>
          <w:sz w:val="20"/>
          <w:szCs w:val="20"/>
        </w:rPr>
      </w:pPr>
    </w:p>
    <w:p w14:paraId="761433F6" w14:textId="77777777" w:rsidR="00720ABE" w:rsidRDefault="00720ABE" w:rsidP="00DB6FD2">
      <w:pPr>
        <w:rPr>
          <w:rFonts w:ascii="Times New Roman" w:hAnsi="Times New Roman" w:cs="Times New Roman"/>
          <w:sz w:val="20"/>
          <w:szCs w:val="20"/>
        </w:rPr>
      </w:pPr>
    </w:p>
    <w:p w14:paraId="30D4170E" w14:textId="77777777" w:rsidR="00720ABE" w:rsidRDefault="00720ABE" w:rsidP="00DB6FD2">
      <w:pPr>
        <w:rPr>
          <w:rFonts w:ascii="Times New Roman" w:hAnsi="Times New Roman" w:cs="Times New Roman"/>
          <w:sz w:val="20"/>
          <w:szCs w:val="20"/>
        </w:rPr>
      </w:pPr>
    </w:p>
    <w:p w14:paraId="3ADA9C7B" w14:textId="77777777" w:rsidR="00720ABE" w:rsidRDefault="00720ABE" w:rsidP="00DB6FD2">
      <w:pPr>
        <w:rPr>
          <w:rFonts w:ascii="Times New Roman" w:hAnsi="Times New Roman" w:cs="Times New Roman"/>
          <w:sz w:val="20"/>
          <w:szCs w:val="20"/>
        </w:rPr>
      </w:pPr>
    </w:p>
    <w:p w14:paraId="3EC33113" w14:textId="77777777" w:rsidR="00720ABE" w:rsidRDefault="00720ABE" w:rsidP="00DB6FD2">
      <w:pPr>
        <w:rPr>
          <w:rFonts w:ascii="Times New Roman" w:hAnsi="Times New Roman" w:cs="Times New Roman"/>
          <w:sz w:val="20"/>
          <w:szCs w:val="20"/>
        </w:rPr>
      </w:pPr>
    </w:p>
    <w:p w14:paraId="0FEA22DB" w14:textId="77777777" w:rsidR="00720ABE" w:rsidRDefault="00720ABE" w:rsidP="00DB6FD2">
      <w:pPr>
        <w:rPr>
          <w:rFonts w:ascii="Times New Roman" w:hAnsi="Times New Roman" w:cs="Times New Roman"/>
          <w:sz w:val="20"/>
          <w:szCs w:val="20"/>
        </w:rPr>
      </w:pPr>
    </w:p>
    <w:p w14:paraId="5446EAAE" w14:textId="77777777" w:rsidR="007A47D4" w:rsidRDefault="007A47D4" w:rsidP="00DB6FD2">
      <w:pPr>
        <w:rPr>
          <w:rFonts w:ascii="Times New Roman" w:hAnsi="Times New Roman" w:cs="Times New Roman"/>
          <w:sz w:val="20"/>
          <w:szCs w:val="20"/>
        </w:rPr>
      </w:pPr>
    </w:p>
    <w:p w14:paraId="591A737C" w14:textId="77777777" w:rsidR="007A47D4" w:rsidRDefault="007A47D4" w:rsidP="007A47D4">
      <w:pPr>
        <w:spacing w:before="38"/>
        <w:ind w:left="418" w:right="434"/>
        <w:jc w:val="center"/>
        <w:rPr>
          <w:b/>
        </w:rPr>
      </w:pPr>
      <w:r>
        <w:rPr>
          <w:b/>
        </w:rPr>
        <w:lastRenderedPageBreak/>
        <w:t>GENERAL</w:t>
      </w:r>
      <w:r>
        <w:rPr>
          <w:b/>
          <w:spacing w:val="3"/>
        </w:rPr>
        <w:t xml:space="preserve"> </w:t>
      </w:r>
      <w:r>
        <w:rPr>
          <w:b/>
        </w:rPr>
        <w:t>OBSERVATIONS</w:t>
      </w:r>
      <w:r>
        <w:rPr>
          <w:b/>
          <w:spacing w:val="2"/>
        </w:rPr>
        <w:t xml:space="preserve"> </w:t>
      </w:r>
      <w:r>
        <w:rPr>
          <w:b/>
        </w:rPr>
        <w:t>AND</w:t>
      </w:r>
      <w:r>
        <w:rPr>
          <w:b/>
          <w:spacing w:val="4"/>
        </w:rPr>
        <w:t xml:space="preserve"> </w:t>
      </w:r>
      <w:r>
        <w:rPr>
          <w:b/>
        </w:rPr>
        <w:t>SUGGESTIONS</w:t>
      </w:r>
      <w:r>
        <w:rPr>
          <w:b/>
          <w:spacing w:val="2"/>
        </w:rPr>
        <w:t xml:space="preserve"> </w:t>
      </w:r>
      <w:r>
        <w:rPr>
          <w:b/>
        </w:rPr>
        <w:t>FOR</w:t>
      </w:r>
      <w:r>
        <w:rPr>
          <w:b/>
          <w:spacing w:val="4"/>
        </w:rPr>
        <w:t xml:space="preserve"> </w:t>
      </w:r>
      <w:r>
        <w:rPr>
          <w:b/>
        </w:rPr>
        <w:t>MODIFICATIONS</w:t>
      </w:r>
    </w:p>
    <w:p w14:paraId="66CD4399" w14:textId="77777777" w:rsidR="007A47D4" w:rsidRDefault="007A47D4" w:rsidP="007A47D4">
      <w:pPr>
        <w:spacing w:before="181" w:line="259" w:lineRule="auto"/>
        <w:ind w:left="418" w:right="440"/>
        <w:jc w:val="center"/>
        <w:rPr>
          <w:b/>
        </w:rPr>
      </w:pPr>
      <w:r>
        <w:rPr>
          <w:b/>
        </w:rPr>
        <w:t>In the peer reviewed report titled</w:t>
      </w:r>
      <w:r>
        <w:rPr>
          <w:b/>
          <w:spacing w:val="1"/>
        </w:rPr>
        <w:t xml:space="preserve"> </w:t>
      </w:r>
      <w:proofErr w:type="gramStart"/>
      <w:r>
        <w:rPr>
          <w:b/>
        </w:rPr>
        <w:t>“</w:t>
      </w:r>
      <w:r>
        <w:rPr>
          <w:b/>
          <w:spacing w:val="1"/>
        </w:rPr>
        <w:t xml:space="preserve"> </w:t>
      </w:r>
      <w:r>
        <w:rPr>
          <w:b/>
        </w:rPr>
        <w:t>Geological</w:t>
      </w:r>
      <w:proofErr w:type="gramEnd"/>
      <w:r>
        <w:rPr>
          <w:b/>
        </w:rPr>
        <w:t xml:space="preserve"> report on the </w:t>
      </w:r>
      <w:proofErr w:type="spellStart"/>
      <w:r>
        <w:rPr>
          <w:b/>
        </w:rPr>
        <w:t>Prelimnary</w:t>
      </w:r>
      <w:proofErr w:type="spellEnd"/>
      <w:r>
        <w:rPr>
          <w:b/>
        </w:rPr>
        <w:t xml:space="preserve"> exploration(G3) for</w:t>
      </w:r>
      <w:r>
        <w:rPr>
          <w:b/>
          <w:spacing w:val="-47"/>
        </w:rPr>
        <w:t xml:space="preserve"> </w:t>
      </w:r>
      <w:r>
        <w:rPr>
          <w:b/>
        </w:rPr>
        <w:t>Manganese</w:t>
      </w:r>
      <w:r>
        <w:rPr>
          <w:b/>
          <w:spacing w:val="-2"/>
        </w:rPr>
        <w:t xml:space="preserve"> </w:t>
      </w:r>
      <w:r>
        <w:rPr>
          <w:b/>
        </w:rPr>
        <w:t>in</w:t>
      </w:r>
      <w:r>
        <w:rPr>
          <w:b/>
          <w:spacing w:val="-1"/>
        </w:rPr>
        <w:t xml:space="preserve"> </w:t>
      </w:r>
      <w:r>
        <w:rPr>
          <w:b/>
        </w:rPr>
        <w:t>Nagardhan</w:t>
      </w:r>
      <w:r>
        <w:rPr>
          <w:b/>
          <w:spacing w:val="-2"/>
        </w:rPr>
        <w:t xml:space="preserve"> </w:t>
      </w:r>
      <w:r>
        <w:rPr>
          <w:b/>
        </w:rPr>
        <w:t>block, District</w:t>
      </w:r>
      <w:r>
        <w:rPr>
          <w:b/>
          <w:spacing w:val="-2"/>
        </w:rPr>
        <w:t xml:space="preserve"> </w:t>
      </w:r>
      <w:r>
        <w:rPr>
          <w:b/>
        </w:rPr>
        <w:t>Nagpur,</w:t>
      </w:r>
      <w:r>
        <w:rPr>
          <w:b/>
          <w:spacing w:val="-3"/>
        </w:rPr>
        <w:t xml:space="preserve"> </w:t>
      </w:r>
      <w:r>
        <w:rPr>
          <w:b/>
        </w:rPr>
        <w:t>state:</w:t>
      </w:r>
      <w:r>
        <w:rPr>
          <w:b/>
          <w:spacing w:val="-1"/>
        </w:rPr>
        <w:t xml:space="preserve"> </w:t>
      </w:r>
      <w:proofErr w:type="spellStart"/>
      <w:r>
        <w:rPr>
          <w:b/>
        </w:rPr>
        <w:t>Maharastra</w:t>
      </w:r>
      <w:proofErr w:type="spellEnd"/>
      <w:r>
        <w:rPr>
          <w:b/>
        </w:rPr>
        <w:t>.</w:t>
      </w:r>
    </w:p>
    <w:p w14:paraId="6BA71F78" w14:textId="77777777" w:rsidR="007A47D4" w:rsidRDefault="007A47D4" w:rsidP="007A47D4">
      <w:pPr>
        <w:spacing w:before="161"/>
        <w:ind w:left="418" w:right="77"/>
        <w:jc w:val="center"/>
        <w:rPr>
          <w:b/>
        </w:rPr>
      </w:pPr>
      <w:r>
        <w:rPr>
          <w:b/>
        </w:rPr>
        <w:t>A-</w:t>
      </w:r>
      <w:r>
        <w:rPr>
          <w:b/>
          <w:spacing w:val="58"/>
        </w:rPr>
        <w:t xml:space="preserve"> </w:t>
      </w:r>
      <w:r>
        <w:rPr>
          <w:b/>
        </w:rPr>
        <w:t>TEXT</w:t>
      </w:r>
    </w:p>
    <w:p w14:paraId="056F2519" w14:textId="77777777" w:rsidR="007A47D4" w:rsidRDefault="007A47D4" w:rsidP="007A47D4">
      <w:pPr>
        <w:pStyle w:val="ListParagraph"/>
        <w:widowControl w:val="0"/>
        <w:numPr>
          <w:ilvl w:val="0"/>
          <w:numId w:val="12"/>
        </w:numPr>
        <w:tabs>
          <w:tab w:val="left" w:pos="821"/>
        </w:tabs>
        <w:autoSpaceDE w:val="0"/>
        <w:autoSpaceDN w:val="0"/>
        <w:spacing w:before="20" w:after="0" w:line="240" w:lineRule="auto"/>
        <w:ind w:right="113"/>
        <w:contextualSpacing w:val="0"/>
      </w:pPr>
      <w:r>
        <w:t>Page</w:t>
      </w:r>
      <w:r>
        <w:rPr>
          <w:spacing w:val="12"/>
        </w:rPr>
        <w:t xml:space="preserve"> </w:t>
      </w:r>
      <w:proofErr w:type="gramStart"/>
      <w:r>
        <w:t>5,ch.</w:t>
      </w:r>
      <w:proofErr w:type="gramEnd"/>
      <w:r>
        <w:rPr>
          <w:spacing w:val="10"/>
        </w:rPr>
        <w:t xml:space="preserve"> </w:t>
      </w:r>
      <w:r>
        <w:t>1.5</w:t>
      </w:r>
      <w:r>
        <w:rPr>
          <w:spacing w:val="15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pl</w:t>
      </w:r>
      <w:r>
        <w:rPr>
          <w:spacing w:val="11"/>
        </w:rPr>
        <w:t xml:space="preserve"> </w:t>
      </w:r>
      <w:r>
        <w:t>mention</w:t>
      </w:r>
      <w:r>
        <w:rPr>
          <w:spacing w:val="13"/>
        </w:rPr>
        <w:t xml:space="preserve"> </w:t>
      </w:r>
      <w:r>
        <w:t>Reasons</w:t>
      </w:r>
      <w:r>
        <w:rPr>
          <w:spacing w:val="13"/>
        </w:rPr>
        <w:t xml:space="preserve"> </w:t>
      </w:r>
      <w:r>
        <w:t>for</w:t>
      </w:r>
      <w:r>
        <w:rPr>
          <w:spacing w:val="13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short</w:t>
      </w:r>
      <w:r>
        <w:rPr>
          <w:spacing w:val="14"/>
        </w:rPr>
        <w:t xml:space="preserve"> </w:t>
      </w:r>
      <w:r>
        <w:t>fall</w:t>
      </w:r>
      <w:r>
        <w:rPr>
          <w:spacing w:val="14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target</w:t>
      </w:r>
      <w:r>
        <w:rPr>
          <w:spacing w:val="29"/>
        </w:rPr>
        <w:t xml:space="preserve"> </w:t>
      </w:r>
      <w:r>
        <w:t>(</w:t>
      </w:r>
      <w:r>
        <w:rPr>
          <w:spacing w:val="14"/>
        </w:rPr>
        <w:t xml:space="preserve"> </w:t>
      </w:r>
      <w:r>
        <w:t>due</w:t>
      </w:r>
      <w:r>
        <w:rPr>
          <w:spacing w:val="11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t>few</w:t>
      </w:r>
      <w:r>
        <w:rPr>
          <w:spacing w:val="25"/>
        </w:rPr>
        <w:t xml:space="preserve"> </w:t>
      </w:r>
      <w:r>
        <w:t>Mn</w:t>
      </w:r>
      <w:r>
        <w:rPr>
          <w:spacing w:val="12"/>
        </w:rPr>
        <w:t xml:space="preserve"> </w:t>
      </w:r>
      <w:r>
        <w:t>ore</w:t>
      </w:r>
      <w:r>
        <w:rPr>
          <w:spacing w:val="13"/>
        </w:rPr>
        <w:t xml:space="preserve"> </w:t>
      </w:r>
      <w:r>
        <w:t>zones</w:t>
      </w:r>
      <w:r>
        <w:rPr>
          <w:spacing w:val="-47"/>
        </w:rPr>
        <w:t xml:space="preserve"> </w:t>
      </w:r>
      <w:r>
        <w:t>exposed</w:t>
      </w:r>
      <w:r>
        <w:rPr>
          <w:spacing w:val="-1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the</w:t>
      </w:r>
      <w:r>
        <w:rPr>
          <w:spacing w:val="48"/>
        </w:rPr>
        <w:t xml:space="preserve"> </w:t>
      </w:r>
      <w:r>
        <w:t>outcrops</w:t>
      </w:r>
      <w:r>
        <w:rPr>
          <w:spacing w:val="-3"/>
        </w:rPr>
        <w:t xml:space="preserve"> </w:t>
      </w:r>
      <w:r>
        <w:t>as well</w:t>
      </w:r>
      <w:r>
        <w:rPr>
          <w:spacing w:val="-3"/>
        </w:rPr>
        <w:t xml:space="preserve"> </w:t>
      </w:r>
      <w:r>
        <w:t>as intersected</w:t>
      </w:r>
      <w:r>
        <w:rPr>
          <w:spacing w:val="-1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depth  along</w:t>
      </w:r>
      <w:r>
        <w:rPr>
          <w:spacing w:val="-1"/>
        </w:rPr>
        <w:t xml:space="preserve"> </w:t>
      </w:r>
      <w:r>
        <w:t>boreholes</w:t>
      </w:r>
      <w:r>
        <w:rPr>
          <w:spacing w:val="-2"/>
        </w:rPr>
        <w:t xml:space="preserve"> </w:t>
      </w:r>
      <w:r>
        <w:t>within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block.)</w:t>
      </w:r>
    </w:p>
    <w:p w14:paraId="13EEF625" w14:textId="77777777" w:rsidR="007A47D4" w:rsidRDefault="007A47D4" w:rsidP="007A47D4">
      <w:pPr>
        <w:pStyle w:val="ListParagraph"/>
        <w:widowControl w:val="0"/>
        <w:numPr>
          <w:ilvl w:val="0"/>
          <w:numId w:val="12"/>
        </w:numPr>
        <w:tabs>
          <w:tab w:val="left" w:pos="821"/>
        </w:tabs>
        <w:autoSpaceDE w:val="0"/>
        <w:autoSpaceDN w:val="0"/>
        <w:spacing w:after="0" w:line="240" w:lineRule="auto"/>
        <w:ind w:hanging="361"/>
        <w:contextualSpacing w:val="0"/>
      </w:pPr>
      <w:r>
        <w:t>Page-6,</w:t>
      </w:r>
      <w:r>
        <w:rPr>
          <w:spacing w:val="-1"/>
        </w:rPr>
        <w:t xml:space="preserve"> </w:t>
      </w:r>
      <w:r>
        <w:t>Ch</w:t>
      </w:r>
      <w:r>
        <w:rPr>
          <w:spacing w:val="-3"/>
        </w:rPr>
        <w:t xml:space="preserve"> </w:t>
      </w:r>
      <w:r>
        <w:t>1.6.2-</w:t>
      </w:r>
      <w:r>
        <w:rPr>
          <w:spacing w:val="-4"/>
        </w:rPr>
        <w:t xml:space="preserve"> </w:t>
      </w:r>
      <w:r>
        <w:t>the amount of</w:t>
      </w:r>
      <w:r>
        <w:rPr>
          <w:spacing w:val="-1"/>
        </w:rPr>
        <w:t xml:space="preserve"> </w:t>
      </w:r>
      <w:r>
        <w:t>dip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southern</w:t>
      </w:r>
      <w:r>
        <w:rPr>
          <w:spacing w:val="-4"/>
        </w:rPr>
        <w:t xml:space="preserve"> </w:t>
      </w:r>
      <w:r>
        <w:t>manganese</w:t>
      </w:r>
      <w:r>
        <w:rPr>
          <w:spacing w:val="48"/>
        </w:rPr>
        <w:t xml:space="preserve"> </w:t>
      </w:r>
      <w:r>
        <w:t>ore</w:t>
      </w:r>
      <w:r>
        <w:rPr>
          <w:spacing w:val="-2"/>
        </w:rPr>
        <w:t xml:space="preserve"> </w:t>
      </w:r>
      <w:r>
        <w:t>zone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mentioned.</w:t>
      </w:r>
    </w:p>
    <w:p w14:paraId="5165968C" w14:textId="77777777" w:rsidR="007A47D4" w:rsidRDefault="007A47D4" w:rsidP="007A47D4">
      <w:pPr>
        <w:pStyle w:val="ListParagraph"/>
        <w:widowControl w:val="0"/>
        <w:numPr>
          <w:ilvl w:val="0"/>
          <w:numId w:val="12"/>
        </w:numPr>
        <w:tabs>
          <w:tab w:val="left" w:pos="667"/>
        </w:tabs>
        <w:autoSpaceDE w:val="0"/>
        <w:autoSpaceDN w:val="0"/>
        <w:spacing w:before="161" w:after="0" w:line="240" w:lineRule="auto"/>
        <w:ind w:left="666" w:hanging="217"/>
        <w:contextualSpacing w:val="0"/>
      </w:pPr>
      <w:r>
        <w:t>Page</w:t>
      </w:r>
      <w:r>
        <w:rPr>
          <w:spacing w:val="-1"/>
        </w:rPr>
        <w:t xml:space="preserve"> </w:t>
      </w:r>
      <w:r>
        <w:t>38,</w:t>
      </w:r>
    </w:p>
    <w:p w14:paraId="414D6009" w14:textId="77777777" w:rsidR="007A47D4" w:rsidRDefault="007A47D4" w:rsidP="007A47D4">
      <w:pPr>
        <w:pStyle w:val="BodyText"/>
        <w:spacing w:before="159"/>
        <w:ind w:left="650"/>
      </w:pPr>
      <w:r>
        <w:t>i.7.8.3-</w:t>
      </w:r>
      <w:r>
        <w:rPr>
          <w:spacing w:val="-4"/>
        </w:rPr>
        <w:t xml:space="preserve"> </w:t>
      </w:r>
      <w:r>
        <w:t>whether</w:t>
      </w:r>
      <w:r>
        <w:rPr>
          <w:spacing w:val="-1"/>
        </w:rPr>
        <w:t xml:space="preserve"> </w:t>
      </w:r>
      <w:r>
        <w:t>trend</w:t>
      </w:r>
      <w:r>
        <w:rPr>
          <w:spacing w:val="-2"/>
        </w:rPr>
        <w:t xml:space="preserve"> </w:t>
      </w:r>
      <w:r>
        <w:t>of</w:t>
      </w:r>
      <w:r>
        <w:rPr>
          <w:spacing w:val="46"/>
        </w:rPr>
        <w:t xml:space="preserve"> </w:t>
      </w:r>
      <w:r>
        <w:t>manganese</w:t>
      </w:r>
      <w:r>
        <w:rPr>
          <w:spacing w:val="-3"/>
        </w:rPr>
        <w:t xml:space="preserve"> </w:t>
      </w:r>
      <w:r>
        <w:t>ore</w:t>
      </w:r>
      <w:r>
        <w:rPr>
          <w:spacing w:val="-1"/>
        </w:rPr>
        <w:t xml:space="preserve"> </w:t>
      </w:r>
      <w:r>
        <w:t>zones</w:t>
      </w:r>
      <w:r>
        <w:rPr>
          <w:spacing w:val="47"/>
        </w:rPr>
        <w:t xml:space="preserve"> </w:t>
      </w:r>
      <w:r>
        <w:t>parallel</w:t>
      </w:r>
      <w:r>
        <w:rPr>
          <w:spacing w:val="-1"/>
        </w:rPr>
        <w:t xml:space="preserve"> </w:t>
      </w:r>
      <w:r>
        <w:t>to the trend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host</w:t>
      </w:r>
      <w:r>
        <w:rPr>
          <w:spacing w:val="-1"/>
        </w:rPr>
        <w:t xml:space="preserve"> </w:t>
      </w:r>
      <w:r>
        <w:t>rock?</w:t>
      </w:r>
    </w:p>
    <w:p w14:paraId="506A17AE" w14:textId="77777777" w:rsidR="007A47D4" w:rsidRDefault="007A47D4" w:rsidP="007A47D4">
      <w:pPr>
        <w:pStyle w:val="BodyText"/>
        <w:spacing w:line="381" w:lineRule="auto"/>
        <w:ind w:left="798" w:hanging="200"/>
      </w:pPr>
      <w:r>
        <w:t>ii.</w:t>
      </w:r>
      <w:r>
        <w:rPr>
          <w:spacing w:val="-4"/>
        </w:rPr>
        <w:t xml:space="preserve"> </w:t>
      </w:r>
      <w:proofErr w:type="spellStart"/>
      <w:r>
        <w:t>ch.</w:t>
      </w:r>
      <w:proofErr w:type="spellEnd"/>
      <w:r>
        <w:rPr>
          <w:spacing w:val="-7"/>
        </w:rPr>
        <w:t xml:space="preserve"> </w:t>
      </w:r>
      <w:r>
        <w:t>7.8.5-</w:t>
      </w:r>
      <w:r>
        <w:rPr>
          <w:spacing w:val="-5"/>
        </w:rPr>
        <w:t xml:space="preserve"> </w:t>
      </w:r>
      <w:proofErr w:type="spellStart"/>
      <w:r>
        <w:t>in</w:t>
      </w:r>
      <w:r>
        <w:rPr>
          <w:spacing w:val="-4"/>
        </w:rPr>
        <w:t xml:space="preserve"> </w:t>
      </w:r>
      <w:r>
        <w:t>stead</w:t>
      </w:r>
      <w:proofErr w:type="spellEnd"/>
      <w:r>
        <w:rPr>
          <w:spacing w:val="-5"/>
        </w:rPr>
        <w:t xml:space="preserve"> </w:t>
      </w:r>
      <w:r>
        <w:t>of</w:t>
      </w:r>
      <w:r>
        <w:rPr>
          <w:spacing w:val="36"/>
        </w:rPr>
        <w:t xml:space="preserve"> </w:t>
      </w:r>
      <w:r>
        <w:t>“segment</w:t>
      </w:r>
      <w:r>
        <w:rPr>
          <w:spacing w:val="-5"/>
        </w:rPr>
        <w:t xml:space="preserve"> </w:t>
      </w:r>
      <w:r>
        <w:t>of</w:t>
      </w:r>
      <w:r>
        <w:rPr>
          <w:spacing w:val="40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same</w:t>
      </w:r>
      <w:r>
        <w:rPr>
          <w:spacing w:val="-3"/>
        </w:rPr>
        <w:t xml:space="preserve"> </w:t>
      </w:r>
      <w:r>
        <w:t>folded</w:t>
      </w:r>
      <w:r>
        <w:rPr>
          <w:spacing w:val="-6"/>
        </w:rPr>
        <w:t xml:space="preserve"> </w:t>
      </w:r>
      <w:r>
        <w:t>manganese</w:t>
      </w:r>
      <w:r>
        <w:rPr>
          <w:spacing w:val="-2"/>
        </w:rPr>
        <w:t xml:space="preserve"> </w:t>
      </w:r>
      <w:r>
        <w:t>band</w:t>
      </w:r>
      <w:proofErr w:type="gramStart"/>
      <w:r>
        <w:t>”</w:t>
      </w:r>
      <w:r>
        <w:rPr>
          <w:spacing w:val="-5"/>
        </w:rPr>
        <w:t xml:space="preserve"> </w:t>
      </w:r>
      <w:r>
        <w:t>,</w:t>
      </w:r>
      <w:proofErr w:type="gramEnd"/>
      <w:r>
        <w:rPr>
          <w:spacing w:val="-5"/>
        </w:rPr>
        <w:t xml:space="preserve"> </w:t>
      </w:r>
      <w:r>
        <w:t>Limbs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same</w:t>
      </w:r>
      <w:r>
        <w:rPr>
          <w:spacing w:val="-5"/>
        </w:rPr>
        <w:t xml:space="preserve"> </w:t>
      </w:r>
      <w:r>
        <w:t>folded</w:t>
      </w:r>
      <w:r>
        <w:rPr>
          <w:spacing w:val="-47"/>
        </w:rPr>
        <w:t xml:space="preserve"> </w:t>
      </w:r>
      <w:r>
        <w:t>Mn</w:t>
      </w:r>
      <w:r>
        <w:rPr>
          <w:spacing w:val="-5"/>
        </w:rPr>
        <w:t xml:space="preserve"> </w:t>
      </w:r>
      <w:r>
        <w:t>bands</w:t>
      </w:r>
      <w:r>
        <w:rPr>
          <w:spacing w:val="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mentioned.</w:t>
      </w:r>
    </w:p>
    <w:p w14:paraId="111B42F5" w14:textId="77777777" w:rsidR="007A47D4" w:rsidRDefault="007A47D4" w:rsidP="007A47D4">
      <w:pPr>
        <w:pStyle w:val="ListParagraph"/>
        <w:widowControl w:val="0"/>
        <w:numPr>
          <w:ilvl w:val="0"/>
          <w:numId w:val="12"/>
        </w:numPr>
        <w:tabs>
          <w:tab w:val="left" w:pos="669"/>
        </w:tabs>
        <w:autoSpaceDE w:val="0"/>
        <w:autoSpaceDN w:val="0"/>
        <w:spacing w:before="3" w:after="0" w:line="240" w:lineRule="auto"/>
        <w:ind w:left="668" w:hanging="171"/>
        <w:contextualSpacing w:val="0"/>
      </w:pPr>
      <w:r>
        <w:t>Page 46,</w:t>
      </w:r>
      <w:r>
        <w:rPr>
          <w:spacing w:val="-1"/>
        </w:rPr>
        <w:t xml:space="preserve"> </w:t>
      </w:r>
      <w:r>
        <w:t>Ch.10.6.1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The radicals</w:t>
      </w:r>
      <w:r>
        <w:rPr>
          <w:spacing w:val="-3"/>
        </w:rPr>
        <w:t xml:space="preserve"> </w:t>
      </w:r>
      <w:proofErr w:type="spellStart"/>
      <w:r>
        <w:t>analysed</w:t>
      </w:r>
      <w:proofErr w:type="spellEnd"/>
      <w:r>
        <w:rPr>
          <w:spacing w:val="-5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described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text</w:t>
      </w:r>
      <w:r>
        <w:rPr>
          <w:spacing w:val="2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tallying</w:t>
      </w:r>
      <w:r>
        <w:rPr>
          <w:spacing w:val="-1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that</w:t>
      </w:r>
    </w:p>
    <w:p w14:paraId="5DE47530" w14:textId="77777777" w:rsidR="007A47D4" w:rsidRDefault="007A47D4" w:rsidP="007A47D4">
      <w:pPr>
        <w:pStyle w:val="BodyText"/>
        <w:spacing w:before="164" w:line="237" w:lineRule="auto"/>
        <w:ind w:left="820"/>
      </w:pPr>
      <w:r>
        <w:t>of</w:t>
      </w:r>
      <w:r>
        <w:rPr>
          <w:spacing w:val="21"/>
        </w:rPr>
        <w:t xml:space="preserve"> </w:t>
      </w:r>
      <w:r>
        <w:t>Annexures-</w:t>
      </w:r>
      <w:r>
        <w:rPr>
          <w:spacing w:val="20"/>
        </w:rPr>
        <w:t xml:space="preserve"> </w:t>
      </w:r>
      <w:r>
        <w:t>IV</w:t>
      </w:r>
      <w:r>
        <w:rPr>
          <w:spacing w:val="18"/>
        </w:rPr>
        <w:t xml:space="preserve"> </w:t>
      </w:r>
      <w:r>
        <w:t>&amp;</w:t>
      </w:r>
      <w:r>
        <w:rPr>
          <w:spacing w:val="21"/>
        </w:rPr>
        <w:t xml:space="preserve"> </w:t>
      </w:r>
      <w:r>
        <w:t>V</w:t>
      </w:r>
      <w:r>
        <w:rPr>
          <w:spacing w:val="21"/>
        </w:rPr>
        <w:t xml:space="preserve"> </w:t>
      </w:r>
      <w:r>
        <w:t>and</w:t>
      </w:r>
      <w:r>
        <w:rPr>
          <w:spacing w:val="40"/>
        </w:rPr>
        <w:t xml:space="preserve"> </w:t>
      </w:r>
      <w:r>
        <w:t>some</w:t>
      </w:r>
      <w:r>
        <w:rPr>
          <w:spacing w:val="41"/>
        </w:rPr>
        <w:t xml:space="preserve"> </w:t>
      </w:r>
      <w:r>
        <w:t>chapters</w:t>
      </w:r>
      <w:r>
        <w:rPr>
          <w:spacing w:val="22"/>
        </w:rPr>
        <w:t xml:space="preserve"> </w:t>
      </w:r>
      <w:r>
        <w:t>in</w:t>
      </w:r>
      <w:r>
        <w:rPr>
          <w:spacing w:val="20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text.</w:t>
      </w:r>
      <w:r>
        <w:rPr>
          <w:spacing w:val="20"/>
        </w:rPr>
        <w:t xml:space="preserve"> </w:t>
      </w:r>
      <w:r>
        <w:t>pl</w:t>
      </w:r>
      <w:r>
        <w:rPr>
          <w:spacing w:val="20"/>
        </w:rPr>
        <w:t xml:space="preserve"> </w:t>
      </w:r>
      <w:r>
        <w:t>check</w:t>
      </w:r>
      <w:r>
        <w:rPr>
          <w:spacing w:val="23"/>
        </w:rPr>
        <w:t xml:space="preserve"> </w:t>
      </w:r>
      <w:r>
        <w:t>with</w:t>
      </w:r>
      <w:r>
        <w:rPr>
          <w:spacing w:val="20"/>
        </w:rPr>
        <w:t xml:space="preserve"> </w:t>
      </w:r>
      <w:r>
        <w:t>Laboratory</w:t>
      </w:r>
      <w:r>
        <w:rPr>
          <w:spacing w:val="22"/>
        </w:rPr>
        <w:t xml:space="preserve"> </w:t>
      </w:r>
      <w:r>
        <w:t>and</w:t>
      </w:r>
      <w:r>
        <w:rPr>
          <w:spacing w:val="18"/>
        </w:rPr>
        <w:t xml:space="preserve"> </w:t>
      </w:r>
      <w:r>
        <w:t>made</w:t>
      </w:r>
      <w:r>
        <w:rPr>
          <w:spacing w:val="-47"/>
        </w:rPr>
        <w:t xml:space="preserve"> </w:t>
      </w:r>
      <w:r>
        <w:t>corrections</w:t>
      </w:r>
      <w:r>
        <w:rPr>
          <w:spacing w:val="-1"/>
        </w:rPr>
        <w:t xml:space="preserve"> </w:t>
      </w:r>
      <w:r>
        <w:t>where</w:t>
      </w:r>
      <w:r>
        <w:rPr>
          <w:spacing w:val="-2"/>
        </w:rPr>
        <w:t xml:space="preserve"> </w:t>
      </w:r>
      <w:r>
        <w:t>ever necessary</w:t>
      </w:r>
      <w:r>
        <w:rPr>
          <w:spacing w:val="48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make</w:t>
      </w:r>
      <w:r>
        <w:rPr>
          <w:spacing w:val="-3"/>
        </w:rPr>
        <w:t xml:space="preserve"> </w:t>
      </w:r>
      <w:r>
        <w:t>it</w:t>
      </w:r>
      <w:r>
        <w:rPr>
          <w:spacing w:val="1"/>
        </w:rPr>
        <w:t xml:space="preserve"> </w:t>
      </w:r>
      <w:r>
        <w:t>uniform</w:t>
      </w:r>
      <w:r>
        <w:rPr>
          <w:spacing w:val="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body</w:t>
      </w:r>
      <w:r>
        <w:rPr>
          <w:spacing w:val="-2"/>
        </w:rPr>
        <w:t xml:space="preserve"> </w:t>
      </w:r>
      <w:r>
        <w:t>of the</w:t>
      </w:r>
      <w:r>
        <w:rPr>
          <w:spacing w:val="-3"/>
        </w:rPr>
        <w:t xml:space="preserve"> </w:t>
      </w:r>
      <w:r>
        <w:t>report.</w:t>
      </w:r>
    </w:p>
    <w:p w14:paraId="20709785" w14:textId="77777777" w:rsidR="007A47D4" w:rsidRDefault="007A47D4" w:rsidP="007A47D4">
      <w:pPr>
        <w:pStyle w:val="ListParagraph"/>
        <w:widowControl w:val="0"/>
        <w:numPr>
          <w:ilvl w:val="0"/>
          <w:numId w:val="12"/>
        </w:numPr>
        <w:tabs>
          <w:tab w:val="left" w:pos="621"/>
        </w:tabs>
        <w:autoSpaceDE w:val="0"/>
        <w:autoSpaceDN w:val="0"/>
        <w:spacing w:before="162" w:after="0" w:line="384" w:lineRule="auto"/>
        <w:ind w:left="599" w:right="356" w:hanging="149"/>
        <w:contextualSpacing w:val="0"/>
      </w:pPr>
      <w:r>
        <w:t>Page no.</w:t>
      </w:r>
      <w:proofErr w:type="gramStart"/>
      <w:r>
        <w:t>47 ,</w:t>
      </w:r>
      <w:proofErr w:type="gramEnd"/>
      <w:r>
        <w:t xml:space="preserve"> Table 10.1 – target achieved for trenching ( 57 </w:t>
      </w:r>
      <w:proofErr w:type="spellStart"/>
      <w:r>
        <w:t>cu.m</w:t>
      </w:r>
      <w:proofErr w:type="spellEnd"/>
      <w:r>
        <w:t>) is not tallying with the text</w:t>
      </w:r>
      <w:r>
        <w:rPr>
          <w:spacing w:val="-47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page</w:t>
      </w:r>
      <w:r>
        <w:rPr>
          <w:spacing w:val="1"/>
        </w:rPr>
        <w:t xml:space="preserve"> </w:t>
      </w:r>
      <w:r>
        <w:t>70</w:t>
      </w:r>
      <w:r>
        <w:rPr>
          <w:spacing w:val="49"/>
        </w:rPr>
        <w:t xml:space="preserve"> </w:t>
      </w:r>
      <w:r>
        <w:t>(127cum).pl</w:t>
      </w:r>
      <w:r>
        <w:rPr>
          <w:spacing w:val="-1"/>
        </w:rPr>
        <w:t xml:space="preserve"> </w:t>
      </w:r>
      <w:r>
        <w:t>check</w:t>
      </w:r>
      <w:r>
        <w:rPr>
          <w:spacing w:val="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made</w:t>
      </w:r>
      <w:r>
        <w:rPr>
          <w:spacing w:val="-3"/>
        </w:rPr>
        <w:t xml:space="preserve"> </w:t>
      </w:r>
      <w:r>
        <w:t>corrections wherever applicable.</w:t>
      </w:r>
    </w:p>
    <w:p w14:paraId="1A717E12" w14:textId="77777777" w:rsidR="007A47D4" w:rsidRDefault="007A47D4" w:rsidP="007A47D4">
      <w:pPr>
        <w:pStyle w:val="ListParagraph"/>
        <w:widowControl w:val="0"/>
        <w:numPr>
          <w:ilvl w:val="0"/>
          <w:numId w:val="12"/>
        </w:numPr>
        <w:tabs>
          <w:tab w:val="left" w:pos="621"/>
        </w:tabs>
        <w:autoSpaceDE w:val="0"/>
        <w:autoSpaceDN w:val="0"/>
        <w:spacing w:after="0" w:line="266" w:lineRule="exact"/>
        <w:ind w:left="620" w:hanging="171"/>
        <w:contextualSpacing w:val="0"/>
      </w:pPr>
      <w:r>
        <w:rPr>
          <w:spacing w:val="-1"/>
        </w:rPr>
        <w:t>Ch-13.1.1</w:t>
      </w:r>
      <w:r>
        <w:rPr>
          <w:spacing w:val="-11"/>
        </w:rPr>
        <w:t xml:space="preserve"> </w:t>
      </w:r>
      <w:r>
        <w:rPr>
          <w:spacing w:val="-1"/>
        </w:rPr>
        <w:t>-The</w:t>
      </w:r>
      <w:r>
        <w:rPr>
          <w:spacing w:val="-12"/>
        </w:rPr>
        <w:t xml:space="preserve"> </w:t>
      </w:r>
      <w:r>
        <w:rPr>
          <w:spacing w:val="-1"/>
        </w:rPr>
        <w:t>level</w:t>
      </w:r>
      <w:r>
        <w:rPr>
          <w:spacing w:val="-12"/>
        </w:rPr>
        <w:t xml:space="preserve"> </w:t>
      </w:r>
      <w:r>
        <w:t>of</w:t>
      </w:r>
      <w:r>
        <w:rPr>
          <w:spacing w:val="31"/>
        </w:rPr>
        <w:t xml:space="preserve"> </w:t>
      </w:r>
      <w:r>
        <w:t>intersections</w:t>
      </w:r>
      <w:r>
        <w:rPr>
          <w:spacing w:val="-11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orebody</w:t>
      </w:r>
      <w:r>
        <w:rPr>
          <w:spacing w:val="-11"/>
        </w:rPr>
        <w:t xml:space="preserve"> </w:t>
      </w:r>
      <w:r>
        <w:t>planned</w:t>
      </w:r>
      <w:r>
        <w:rPr>
          <w:spacing w:val="-9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angle</w:t>
      </w:r>
      <w:r>
        <w:rPr>
          <w:spacing w:val="-9"/>
        </w:rPr>
        <w:t xml:space="preserve"> </w:t>
      </w:r>
      <w:r>
        <w:t>boreholes</w:t>
      </w:r>
      <w:r>
        <w:rPr>
          <w:spacing w:val="-11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be</w:t>
      </w:r>
      <w:r>
        <w:rPr>
          <w:spacing w:val="-13"/>
        </w:rPr>
        <w:t xml:space="preserve"> </w:t>
      </w:r>
      <w:r>
        <w:t>mentioned</w:t>
      </w:r>
    </w:p>
    <w:p w14:paraId="0EFE2739" w14:textId="77777777" w:rsidR="007A47D4" w:rsidRDefault="007A47D4" w:rsidP="007A47D4">
      <w:pPr>
        <w:pStyle w:val="ListParagraph"/>
        <w:widowControl w:val="0"/>
        <w:numPr>
          <w:ilvl w:val="0"/>
          <w:numId w:val="12"/>
        </w:numPr>
        <w:tabs>
          <w:tab w:val="left" w:pos="662"/>
        </w:tabs>
        <w:autoSpaceDE w:val="0"/>
        <w:autoSpaceDN w:val="0"/>
        <w:spacing w:before="161" w:after="0" w:line="381" w:lineRule="auto"/>
        <w:ind w:left="700" w:right="114" w:hanging="250"/>
        <w:contextualSpacing w:val="0"/>
      </w:pPr>
      <w:r>
        <w:t>Page</w:t>
      </w:r>
      <w:r>
        <w:rPr>
          <w:spacing w:val="-8"/>
        </w:rPr>
        <w:t xml:space="preserve"> </w:t>
      </w:r>
      <w:r>
        <w:t>72,</w:t>
      </w:r>
      <w:r>
        <w:rPr>
          <w:spacing w:val="-9"/>
        </w:rPr>
        <w:t xml:space="preserve"> </w:t>
      </w:r>
      <w:r>
        <w:t>Table</w:t>
      </w:r>
      <w:r>
        <w:rPr>
          <w:spacing w:val="-7"/>
        </w:rPr>
        <w:t xml:space="preserve"> </w:t>
      </w:r>
      <w:r>
        <w:t>20.1-</w:t>
      </w:r>
      <w:r>
        <w:rPr>
          <w:spacing w:val="-11"/>
        </w:rPr>
        <w:t xml:space="preserve"> </w:t>
      </w:r>
      <w:r>
        <w:t>detail</w:t>
      </w:r>
      <w:r>
        <w:rPr>
          <w:spacing w:val="-7"/>
        </w:rPr>
        <w:t xml:space="preserve"> </w:t>
      </w:r>
      <w:r>
        <w:t>resource</w:t>
      </w:r>
      <w:r>
        <w:rPr>
          <w:spacing w:val="-6"/>
        </w:rPr>
        <w:t xml:space="preserve"> </w:t>
      </w:r>
      <w:r>
        <w:t>estimation</w:t>
      </w:r>
      <w:r>
        <w:rPr>
          <w:spacing w:val="-9"/>
        </w:rPr>
        <w:t xml:space="preserve"> </w:t>
      </w:r>
      <w:r>
        <w:t>chart</w:t>
      </w:r>
      <w:r>
        <w:rPr>
          <w:spacing w:val="-6"/>
        </w:rPr>
        <w:t xml:space="preserve"> </w:t>
      </w:r>
      <w:r>
        <w:t>should</w:t>
      </w:r>
      <w:r>
        <w:rPr>
          <w:spacing w:val="-8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given</w:t>
      </w:r>
      <w:r>
        <w:rPr>
          <w:spacing w:val="-6"/>
        </w:rPr>
        <w:t xml:space="preserve"> </w:t>
      </w:r>
      <w:proofErr w:type="spellStart"/>
      <w:r>
        <w:t>i.e</w:t>
      </w:r>
      <w:proofErr w:type="spellEnd"/>
      <w:r>
        <w:rPr>
          <w:spacing w:val="-6"/>
        </w:rPr>
        <w:t xml:space="preserve"> </w:t>
      </w:r>
      <w:r>
        <w:t>cross</w:t>
      </w:r>
      <w:r>
        <w:rPr>
          <w:spacing w:val="-9"/>
        </w:rPr>
        <w:t xml:space="preserve"> </w:t>
      </w:r>
      <w:r>
        <w:t>sectional</w:t>
      </w:r>
      <w:r>
        <w:rPr>
          <w:spacing w:val="-7"/>
        </w:rPr>
        <w:t xml:space="preserve"> </w:t>
      </w:r>
      <w:r>
        <w:t>area</w:t>
      </w:r>
      <w:r>
        <w:rPr>
          <w:spacing w:val="-5"/>
        </w:rPr>
        <w:t xml:space="preserve"> </w:t>
      </w:r>
      <w:r>
        <w:t>for</w:t>
      </w:r>
      <w:r>
        <w:rPr>
          <w:spacing w:val="-47"/>
        </w:rPr>
        <w:t xml:space="preserve"> </w:t>
      </w:r>
      <w:r>
        <w:t>Individual</w:t>
      </w:r>
      <w:r>
        <w:rPr>
          <w:spacing w:val="-4"/>
        </w:rPr>
        <w:t xml:space="preserve"> </w:t>
      </w:r>
      <w:r>
        <w:t>cross sections,</w:t>
      </w:r>
      <w:r>
        <w:rPr>
          <w:spacing w:val="-1"/>
        </w:rPr>
        <w:t xml:space="preserve"> </w:t>
      </w:r>
      <w:r>
        <w:t>strike influence, sp.gr/bulk density,</w:t>
      </w:r>
      <w:r>
        <w:rPr>
          <w:spacing w:val="-4"/>
        </w:rPr>
        <w:t xml:space="preserve"> </w:t>
      </w:r>
      <w:r>
        <w:t>in the</w:t>
      </w:r>
      <w:r>
        <w:rPr>
          <w:spacing w:val="-3"/>
        </w:rPr>
        <w:t xml:space="preserve"> </w:t>
      </w:r>
      <w:r>
        <w:t>table</w:t>
      </w:r>
      <w:r>
        <w:rPr>
          <w:spacing w:val="-2"/>
        </w:rPr>
        <w:t xml:space="preserve"> </w:t>
      </w:r>
      <w:r>
        <w:t>20.1</w:t>
      </w:r>
    </w:p>
    <w:p w14:paraId="47336F67" w14:textId="77777777" w:rsidR="007A47D4" w:rsidRDefault="007A47D4" w:rsidP="007A47D4">
      <w:pPr>
        <w:pStyle w:val="BodyText"/>
        <w:spacing w:before="3"/>
        <w:ind w:left="3187"/>
      </w:pPr>
      <w:r>
        <w:t>B.</w:t>
      </w:r>
      <w:r>
        <w:rPr>
          <w:spacing w:val="-1"/>
        </w:rPr>
        <w:t xml:space="preserve"> </w:t>
      </w:r>
      <w:r>
        <w:t>ANNEXURES</w:t>
      </w:r>
    </w:p>
    <w:p w14:paraId="1B459704" w14:textId="47346D47" w:rsidR="007A47D4" w:rsidRDefault="007A47D4" w:rsidP="007A47D4">
      <w:pPr>
        <w:pStyle w:val="BodyText"/>
        <w:spacing w:before="159"/>
        <w:ind w:left="450"/>
      </w:pPr>
      <w:proofErr w:type="gramStart"/>
      <w:r>
        <w:t>8</w:t>
      </w:r>
      <w:r>
        <w:rPr>
          <w:spacing w:val="-2"/>
        </w:rPr>
        <w:t xml:space="preserve"> </w:t>
      </w:r>
      <w:r>
        <w:t>.</w:t>
      </w:r>
      <w:proofErr w:type="gramEnd"/>
      <w:r>
        <w:rPr>
          <w:spacing w:val="-2"/>
        </w:rPr>
        <w:t xml:space="preserve"> </w:t>
      </w:r>
      <w:r>
        <w:t>Annexure</w:t>
      </w:r>
      <w:r>
        <w:rPr>
          <w:spacing w:val="-2"/>
        </w:rPr>
        <w:t xml:space="preserve"> </w:t>
      </w:r>
      <w:r>
        <w:t>no</w:t>
      </w:r>
      <w:r w:rsidR="00FA36D5">
        <w:t xml:space="preserve"> </w:t>
      </w:r>
      <w:r>
        <w:t>VI</w:t>
      </w:r>
      <w:r>
        <w:rPr>
          <w:spacing w:val="47"/>
        </w:rPr>
        <w:t xml:space="preserve"> </w:t>
      </w:r>
      <w:r>
        <w:t>analysis</w:t>
      </w:r>
      <w:r>
        <w:rPr>
          <w:spacing w:val="-1"/>
        </w:rPr>
        <w:t xml:space="preserve"> </w:t>
      </w:r>
      <w:r>
        <w:t>result</w:t>
      </w:r>
      <w:r>
        <w:rPr>
          <w:spacing w:val="-3"/>
        </w:rPr>
        <w:t xml:space="preserve"> </w:t>
      </w:r>
      <w:r>
        <w:t>of check samples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be</w:t>
      </w:r>
      <w:r>
        <w:rPr>
          <w:spacing w:val="48"/>
        </w:rPr>
        <w:t xml:space="preserve"> </w:t>
      </w:r>
      <w:r>
        <w:t>included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final report.</w:t>
      </w:r>
    </w:p>
    <w:p w14:paraId="57BF2AB3" w14:textId="77777777" w:rsidR="007A47D4" w:rsidRDefault="007A47D4" w:rsidP="00870BED">
      <w:pPr>
        <w:pStyle w:val="ListParagraph"/>
        <w:widowControl w:val="0"/>
        <w:numPr>
          <w:ilvl w:val="0"/>
          <w:numId w:val="15"/>
        </w:numPr>
        <w:tabs>
          <w:tab w:val="left" w:pos="669"/>
        </w:tabs>
        <w:autoSpaceDE w:val="0"/>
        <w:autoSpaceDN w:val="0"/>
        <w:spacing w:before="161" w:after="0" w:line="240" w:lineRule="auto"/>
        <w:ind w:left="709" w:right="115" w:hanging="259"/>
        <w:contextualSpacing w:val="0"/>
      </w:pPr>
      <w:r>
        <w:t>A-V</w:t>
      </w:r>
      <w:r>
        <w:rPr>
          <w:spacing w:val="5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Name of</w:t>
      </w:r>
      <w:r>
        <w:rPr>
          <w:spacing w:val="1"/>
        </w:rPr>
        <w:t xml:space="preserve"> </w:t>
      </w:r>
      <w:r>
        <w:t>radicals</w:t>
      </w:r>
      <w:r>
        <w:rPr>
          <w:spacing w:val="1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columns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Primary</w:t>
      </w:r>
      <w:r>
        <w:rPr>
          <w:spacing w:val="3"/>
        </w:rPr>
        <w:t xml:space="preserve"> </w:t>
      </w:r>
      <w:r>
        <w:t>analysis</w:t>
      </w:r>
      <w:r>
        <w:rPr>
          <w:spacing w:val="2"/>
        </w:rPr>
        <w:t xml:space="preserve"> </w:t>
      </w:r>
      <w:r>
        <w:t>may</w:t>
      </w:r>
      <w:r>
        <w:rPr>
          <w:spacing w:val="2"/>
        </w:rPr>
        <w:t xml:space="preserve"> </w:t>
      </w:r>
      <w:r>
        <w:t>be</w:t>
      </w:r>
      <w:r>
        <w:rPr>
          <w:spacing w:val="2"/>
        </w:rPr>
        <w:t xml:space="preserve"> </w:t>
      </w:r>
      <w:r>
        <w:t>checked</w:t>
      </w:r>
      <w:r>
        <w:rPr>
          <w:spacing w:val="1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rearranged</w:t>
      </w:r>
      <w:r>
        <w:rPr>
          <w:spacing w:val="1"/>
        </w:rPr>
        <w:t xml:space="preserve"> </w:t>
      </w:r>
      <w:r>
        <w:t>in</w:t>
      </w:r>
      <w:r>
        <w:rPr>
          <w:spacing w:val="-47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tables.</w:t>
      </w:r>
      <w:r>
        <w:rPr>
          <w:spacing w:val="-1"/>
        </w:rPr>
        <w:t xml:space="preserve"> </w:t>
      </w:r>
      <w:r>
        <w:t>Value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MnO2</w:t>
      </w:r>
      <w:r>
        <w:rPr>
          <w:spacing w:val="-3"/>
        </w:rPr>
        <w:t xml:space="preserve"> </w:t>
      </w:r>
      <w:r>
        <w:t>should</w:t>
      </w:r>
      <w:r>
        <w:rPr>
          <w:spacing w:val="48"/>
        </w:rPr>
        <w:t xml:space="preserve"> </w:t>
      </w:r>
      <w:r>
        <w:t>not be</w:t>
      </w:r>
      <w:r>
        <w:rPr>
          <w:spacing w:val="-2"/>
        </w:rPr>
        <w:t xml:space="preserve"> </w:t>
      </w:r>
      <w:r>
        <w:t>Less than</w:t>
      </w:r>
      <w:r>
        <w:rPr>
          <w:spacing w:val="-4"/>
        </w:rPr>
        <w:t xml:space="preserve"> </w:t>
      </w:r>
      <w:proofErr w:type="spellStart"/>
      <w:r>
        <w:t>Mn</w:t>
      </w:r>
      <w:proofErr w:type="gramStart"/>
      <w:r>
        <w:t>%.So</w:t>
      </w:r>
      <w:proofErr w:type="spellEnd"/>
      <w:proofErr w:type="gramEnd"/>
      <w:r>
        <w:rPr>
          <w:spacing w:val="-2"/>
        </w:rPr>
        <w:t xml:space="preserve"> </w:t>
      </w:r>
      <w:r>
        <w:t>verify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 xml:space="preserve">radicals </w:t>
      </w:r>
      <w:proofErr w:type="spellStart"/>
      <w:r>
        <w:t>analysed</w:t>
      </w:r>
      <w:proofErr w:type="spellEnd"/>
      <w:r>
        <w:rPr>
          <w:spacing w:val="-3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Lab.</w:t>
      </w:r>
    </w:p>
    <w:p w14:paraId="5BD60259" w14:textId="77777777" w:rsidR="007A47D4" w:rsidRDefault="007A47D4" w:rsidP="00870BED">
      <w:pPr>
        <w:pStyle w:val="ListParagraph"/>
        <w:widowControl w:val="0"/>
        <w:numPr>
          <w:ilvl w:val="0"/>
          <w:numId w:val="15"/>
        </w:numPr>
        <w:tabs>
          <w:tab w:val="left" w:pos="731"/>
        </w:tabs>
        <w:autoSpaceDE w:val="0"/>
        <w:autoSpaceDN w:val="0"/>
        <w:spacing w:before="159" w:after="0" w:line="240" w:lineRule="auto"/>
        <w:ind w:left="709" w:hanging="259"/>
        <w:contextualSpacing w:val="0"/>
      </w:pPr>
      <w:r>
        <w:t>All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marginal</w:t>
      </w:r>
      <w:r>
        <w:rPr>
          <w:spacing w:val="-1"/>
        </w:rPr>
        <w:t xml:space="preserve"> </w:t>
      </w:r>
      <w:r>
        <w:t>comments</w:t>
      </w:r>
      <w:r>
        <w:rPr>
          <w:spacing w:val="-1"/>
        </w:rPr>
        <w:t xml:space="preserve"> </w:t>
      </w:r>
      <w:r>
        <w:t>given</w:t>
      </w:r>
      <w:r>
        <w:rPr>
          <w:spacing w:val="-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text</w:t>
      </w:r>
      <w:r>
        <w:rPr>
          <w:spacing w:val="-1"/>
        </w:rPr>
        <w:t xml:space="preserve"> </w:t>
      </w:r>
      <w:proofErr w:type="spellStart"/>
      <w:r>
        <w:t>etc</w:t>
      </w:r>
      <w:proofErr w:type="spellEnd"/>
      <w:r>
        <w:rPr>
          <w:spacing w:val="-3"/>
        </w:rPr>
        <w:t xml:space="preserve"> </w:t>
      </w:r>
      <w:r>
        <w:t>may be</w:t>
      </w:r>
      <w:r>
        <w:rPr>
          <w:spacing w:val="-1"/>
        </w:rPr>
        <w:t xml:space="preserve"> </w:t>
      </w:r>
      <w:r>
        <w:t>attended.</w:t>
      </w:r>
    </w:p>
    <w:p w14:paraId="3C24EAB2" w14:textId="77777777" w:rsidR="007A47D4" w:rsidRDefault="007A47D4" w:rsidP="00870BED">
      <w:pPr>
        <w:pStyle w:val="BodyText"/>
        <w:ind w:left="709" w:hanging="259"/>
      </w:pPr>
      <w:r>
        <w:t>The geological report is completed with available field output and interpretation. Some more</w:t>
      </w:r>
      <w:r>
        <w:rPr>
          <w:spacing w:val="-47"/>
        </w:rPr>
        <w:t xml:space="preserve"> </w:t>
      </w:r>
      <w:r>
        <w:t>geophysical</w:t>
      </w:r>
      <w:r>
        <w:rPr>
          <w:spacing w:val="-4"/>
        </w:rPr>
        <w:t xml:space="preserve"> </w:t>
      </w:r>
      <w:r>
        <w:t>studies</w:t>
      </w:r>
      <w:r>
        <w:rPr>
          <w:spacing w:val="-2"/>
        </w:rPr>
        <w:t xml:space="preserve"> </w:t>
      </w:r>
      <w:r>
        <w:t>may</w:t>
      </w:r>
      <w:r>
        <w:rPr>
          <w:spacing w:val="-1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required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probing</w:t>
      </w:r>
      <w:r>
        <w:rPr>
          <w:spacing w:val="49"/>
        </w:rPr>
        <w:t xml:space="preserve"> </w:t>
      </w:r>
      <w:r>
        <w:t>hidden ore bodies</w:t>
      </w:r>
      <w:r>
        <w:rPr>
          <w:spacing w:val="1"/>
        </w:rPr>
        <w:t xml:space="preserve"> </w:t>
      </w:r>
      <w:r>
        <w:t>if any</w:t>
      </w:r>
      <w:r>
        <w:rPr>
          <w:spacing w:val="-1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greater</w:t>
      </w:r>
      <w:r>
        <w:rPr>
          <w:spacing w:val="-1"/>
        </w:rPr>
        <w:t xml:space="preserve"> </w:t>
      </w:r>
      <w:r>
        <w:t>depth.</w:t>
      </w:r>
    </w:p>
    <w:p w14:paraId="6F4C8AC0" w14:textId="77777777" w:rsidR="007A47D4" w:rsidRDefault="007A47D4" w:rsidP="00870BED">
      <w:pPr>
        <w:pStyle w:val="BodyText"/>
        <w:spacing w:before="2"/>
        <w:ind w:left="709" w:hanging="259"/>
        <w:rPr>
          <w:sz w:val="11"/>
        </w:rPr>
      </w:pPr>
    </w:p>
    <w:p w14:paraId="6673CAA7" w14:textId="77777777" w:rsidR="007A47D4" w:rsidRDefault="007A47D4" w:rsidP="007A47D4">
      <w:pPr>
        <w:pStyle w:val="BodyText"/>
        <w:spacing w:before="0"/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201EFEA1" wp14:editId="601B29D9">
            <wp:simplePos x="0" y="0"/>
            <wp:positionH relativeFrom="page">
              <wp:posOffset>4640138</wp:posOffset>
            </wp:positionH>
            <wp:positionV relativeFrom="paragraph">
              <wp:posOffset>175260</wp:posOffset>
            </wp:positionV>
            <wp:extent cx="1096666" cy="644651"/>
            <wp:effectExtent l="0" t="0" r="0" b="0"/>
            <wp:wrapTopAndBottom/>
            <wp:docPr id="1524825037" name="image1.jpeg" descr="C:\Users\USER\Desktop\PENSION PERSONAL, AND MISCLLANEOUS-2025\PERSONAL\SARAT (personal)\SIGN.SC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6666" cy="6446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3325FE2" w14:textId="77777777" w:rsidR="007A47D4" w:rsidRDefault="007A47D4" w:rsidP="007A47D4">
      <w:pPr>
        <w:pStyle w:val="BodyText"/>
        <w:spacing w:before="8"/>
        <w:rPr>
          <w:sz w:val="26"/>
        </w:rPr>
      </w:pPr>
    </w:p>
    <w:p w14:paraId="3E951434" w14:textId="77777777" w:rsidR="007A47D4" w:rsidRDefault="007A47D4" w:rsidP="007A47D4">
      <w:pPr>
        <w:pStyle w:val="BodyText"/>
        <w:spacing w:before="8"/>
        <w:rPr>
          <w:sz w:val="26"/>
        </w:rPr>
      </w:pPr>
    </w:p>
    <w:p w14:paraId="45834C7F" w14:textId="1678EBD7" w:rsidR="007A47D4" w:rsidRPr="007A47D4" w:rsidRDefault="007A47D4" w:rsidP="007A47D4">
      <w:pPr>
        <w:pStyle w:val="BodyText"/>
        <w:tabs>
          <w:tab w:val="left" w:pos="6421"/>
        </w:tabs>
        <w:spacing w:before="0"/>
        <w:ind w:left="100"/>
      </w:pPr>
      <w:r>
        <w:t>Dt.</w:t>
      </w:r>
      <w:r>
        <w:rPr>
          <w:spacing w:val="-3"/>
        </w:rPr>
        <w:t xml:space="preserve"> </w:t>
      </w:r>
      <w:r>
        <w:t>21-03-2025</w:t>
      </w:r>
      <w:proofErr w:type="gramStart"/>
      <w:r>
        <w:tab/>
        <w:t>(</w:t>
      </w:r>
      <w:r>
        <w:rPr>
          <w:spacing w:val="-2"/>
        </w:rPr>
        <w:t xml:space="preserve"> </w:t>
      </w:r>
      <w:proofErr w:type="spellStart"/>
      <w:r>
        <w:t>S</w:t>
      </w:r>
      <w:proofErr w:type="gramEnd"/>
      <w:r>
        <w:t>.K.Jena</w:t>
      </w:r>
      <w:proofErr w:type="spellEnd"/>
      <w:r>
        <w:t>)</w:t>
      </w:r>
    </w:p>
    <w:sectPr w:rsidR="007A47D4" w:rsidRPr="007A47D4" w:rsidSect="00720ABE">
      <w:headerReference w:type="default" r:id="rId8"/>
      <w:pgSz w:w="11906" w:h="16838" w:code="9"/>
      <w:pgMar w:top="1883" w:right="1440" w:bottom="113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D493F2" w14:textId="77777777" w:rsidR="00740969" w:rsidRDefault="00740969" w:rsidP="00DB6FD2">
      <w:pPr>
        <w:spacing w:after="0" w:line="240" w:lineRule="auto"/>
      </w:pPr>
      <w:r>
        <w:separator/>
      </w:r>
    </w:p>
  </w:endnote>
  <w:endnote w:type="continuationSeparator" w:id="0">
    <w:p w14:paraId="35CE99FD" w14:textId="77777777" w:rsidR="00740969" w:rsidRDefault="00740969" w:rsidP="00DB6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6D10C2" w14:textId="77777777" w:rsidR="00740969" w:rsidRDefault="00740969" w:rsidP="00DB6FD2">
      <w:pPr>
        <w:spacing w:after="0" w:line="240" w:lineRule="auto"/>
      </w:pPr>
      <w:r>
        <w:separator/>
      </w:r>
    </w:p>
  </w:footnote>
  <w:footnote w:type="continuationSeparator" w:id="0">
    <w:p w14:paraId="03692828" w14:textId="77777777" w:rsidR="00740969" w:rsidRDefault="00740969" w:rsidP="00DB6F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0BCAA" w14:textId="40B3BEA1" w:rsidR="00DB6FD2" w:rsidRPr="00DB6FD2" w:rsidRDefault="00DB6FD2" w:rsidP="00720ABE">
    <w:pPr>
      <w:pStyle w:val="Header"/>
      <w:tabs>
        <w:tab w:val="clear" w:pos="4513"/>
        <w:tab w:val="clear" w:pos="9026"/>
      </w:tabs>
      <w:jc w:val="right"/>
      <w:rPr>
        <w:rFonts w:ascii="Times New Roman" w:hAnsi="Times New Roman" w:cs="Times New Roman"/>
      </w:rPr>
    </w:pPr>
    <w:r>
      <w:t xml:space="preserve">                                                                                                                                             </w:t>
    </w:r>
    <w:r>
      <w:rPr>
        <w:noProof/>
        <w:lang w:val="en-IN" w:eastAsia="en-IN"/>
      </w:rPr>
      <w:drawing>
        <wp:inline distT="0" distB="0" distL="0" distR="0" wp14:anchorId="7E299A89" wp14:editId="1D1A745B">
          <wp:extent cx="409741" cy="505029"/>
          <wp:effectExtent l="19050" t="0" r="9359" b="0"/>
          <wp:docPr id="687134064" name="Picture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09741" cy="5050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                                                                        </w:t>
    </w:r>
    <w:r w:rsidRPr="00DB6FD2">
      <w:rPr>
        <w:rFonts w:ascii="Times New Roman" w:hAnsi="Times New Roman" w:cs="Times New Roman"/>
      </w:rPr>
      <w:t>ANNEXURE- X</w:t>
    </w:r>
    <w:r w:rsidR="00720ABE">
      <w:rPr>
        <w:rFonts w:ascii="Times New Roman" w:hAnsi="Times New Roman" w:cs="Times New Roman"/>
      </w:rPr>
      <w:t>I</w:t>
    </w:r>
    <w:r w:rsidRPr="00DB6FD2">
      <w:rPr>
        <w:rFonts w:ascii="Times New Roman" w:hAnsi="Times New Roman" w:cs="Times New Roman"/>
      </w:rPr>
      <w:t>/</w:t>
    </w:r>
    <w:r w:rsidRPr="00DB6FD2">
      <w:rPr>
        <w:rFonts w:ascii="Times New Roman" w:hAnsi="Times New Roman" w:cs="Times New Roman"/>
      </w:rPr>
      <w:fldChar w:fldCharType="begin"/>
    </w:r>
    <w:r w:rsidRPr="00DB6FD2">
      <w:rPr>
        <w:rFonts w:ascii="Times New Roman" w:hAnsi="Times New Roman" w:cs="Times New Roman"/>
      </w:rPr>
      <w:instrText xml:space="preserve"> PAGE   \* MERGEFORMAT </w:instrText>
    </w:r>
    <w:r w:rsidRPr="00DB6FD2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1</w:t>
    </w:r>
    <w:r w:rsidRPr="00DB6FD2">
      <w:rPr>
        <w:rFonts w:ascii="Times New Roman" w:hAnsi="Times New Roman" w:cs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94934"/>
    <w:multiLevelType w:val="hybridMultilevel"/>
    <w:tmpl w:val="3782ED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125E0"/>
    <w:multiLevelType w:val="hybridMultilevel"/>
    <w:tmpl w:val="81423EE6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9473E8"/>
    <w:multiLevelType w:val="hybridMultilevel"/>
    <w:tmpl w:val="D4E25BAE"/>
    <w:lvl w:ilvl="0" w:tplc="9CA62E1E">
      <w:start w:val="9"/>
      <w:numFmt w:val="decimal"/>
      <w:lvlText w:val="%1."/>
      <w:lvlJc w:val="left"/>
      <w:pPr>
        <w:ind w:left="100" w:hanging="219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</w:rPr>
    </w:lvl>
    <w:lvl w:ilvl="1" w:tplc="80C47B02">
      <w:numFmt w:val="bullet"/>
      <w:lvlText w:val="•"/>
      <w:lvlJc w:val="left"/>
      <w:pPr>
        <w:ind w:left="1014" w:hanging="219"/>
      </w:pPr>
      <w:rPr>
        <w:rFonts w:hint="default"/>
      </w:rPr>
    </w:lvl>
    <w:lvl w:ilvl="2" w:tplc="7144E168">
      <w:numFmt w:val="bullet"/>
      <w:lvlText w:val="•"/>
      <w:lvlJc w:val="left"/>
      <w:pPr>
        <w:ind w:left="1929" w:hanging="219"/>
      </w:pPr>
      <w:rPr>
        <w:rFonts w:hint="default"/>
      </w:rPr>
    </w:lvl>
    <w:lvl w:ilvl="3" w:tplc="D104096A">
      <w:numFmt w:val="bullet"/>
      <w:lvlText w:val="•"/>
      <w:lvlJc w:val="left"/>
      <w:pPr>
        <w:ind w:left="2843" w:hanging="219"/>
      </w:pPr>
      <w:rPr>
        <w:rFonts w:hint="default"/>
      </w:rPr>
    </w:lvl>
    <w:lvl w:ilvl="4" w:tplc="7BE216D0">
      <w:numFmt w:val="bullet"/>
      <w:lvlText w:val="•"/>
      <w:lvlJc w:val="left"/>
      <w:pPr>
        <w:ind w:left="3758" w:hanging="219"/>
      </w:pPr>
      <w:rPr>
        <w:rFonts w:hint="default"/>
      </w:rPr>
    </w:lvl>
    <w:lvl w:ilvl="5" w:tplc="8F9E3132">
      <w:numFmt w:val="bullet"/>
      <w:lvlText w:val="•"/>
      <w:lvlJc w:val="left"/>
      <w:pPr>
        <w:ind w:left="4673" w:hanging="219"/>
      </w:pPr>
      <w:rPr>
        <w:rFonts w:hint="default"/>
      </w:rPr>
    </w:lvl>
    <w:lvl w:ilvl="6" w:tplc="97621028">
      <w:numFmt w:val="bullet"/>
      <w:lvlText w:val="•"/>
      <w:lvlJc w:val="left"/>
      <w:pPr>
        <w:ind w:left="5587" w:hanging="219"/>
      </w:pPr>
      <w:rPr>
        <w:rFonts w:hint="default"/>
      </w:rPr>
    </w:lvl>
    <w:lvl w:ilvl="7" w:tplc="10BC697E">
      <w:numFmt w:val="bullet"/>
      <w:lvlText w:val="•"/>
      <w:lvlJc w:val="left"/>
      <w:pPr>
        <w:ind w:left="6502" w:hanging="219"/>
      </w:pPr>
      <w:rPr>
        <w:rFonts w:hint="default"/>
      </w:rPr>
    </w:lvl>
    <w:lvl w:ilvl="8" w:tplc="97868DB4">
      <w:numFmt w:val="bullet"/>
      <w:lvlText w:val="•"/>
      <w:lvlJc w:val="left"/>
      <w:pPr>
        <w:ind w:left="7417" w:hanging="219"/>
      </w:pPr>
      <w:rPr>
        <w:rFonts w:hint="default"/>
      </w:rPr>
    </w:lvl>
  </w:abstractNum>
  <w:abstractNum w:abstractNumId="3" w15:restartNumberingAfterBreak="0">
    <w:nsid w:val="0C5B4075"/>
    <w:multiLevelType w:val="hybridMultilevel"/>
    <w:tmpl w:val="9DB244EC"/>
    <w:lvl w:ilvl="0" w:tplc="77186C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A4F3B"/>
    <w:multiLevelType w:val="hybridMultilevel"/>
    <w:tmpl w:val="50EC0022"/>
    <w:lvl w:ilvl="0" w:tplc="77186C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602D8"/>
    <w:multiLevelType w:val="hybridMultilevel"/>
    <w:tmpl w:val="50EC0022"/>
    <w:lvl w:ilvl="0" w:tplc="77186C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A412C9"/>
    <w:multiLevelType w:val="hybridMultilevel"/>
    <w:tmpl w:val="BD64530C"/>
    <w:lvl w:ilvl="0" w:tplc="3D80B34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B9E63BC"/>
    <w:multiLevelType w:val="hybridMultilevel"/>
    <w:tmpl w:val="8AD0F56C"/>
    <w:lvl w:ilvl="0" w:tplc="3552E28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DA4ED5"/>
    <w:multiLevelType w:val="hybridMultilevel"/>
    <w:tmpl w:val="50EC0022"/>
    <w:lvl w:ilvl="0" w:tplc="77186C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6D54BC"/>
    <w:multiLevelType w:val="hybridMultilevel"/>
    <w:tmpl w:val="F4B0A462"/>
    <w:lvl w:ilvl="0" w:tplc="77186CC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E7269DD"/>
    <w:multiLevelType w:val="hybridMultilevel"/>
    <w:tmpl w:val="E54C3962"/>
    <w:lvl w:ilvl="0" w:tplc="C0E222A8">
      <w:start w:val="1"/>
      <w:numFmt w:val="lowerLetter"/>
      <w:lvlText w:val="%1."/>
      <w:lvlJc w:val="left"/>
      <w:pPr>
        <w:ind w:left="88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1" w15:restartNumberingAfterBreak="0">
    <w:nsid w:val="51C004A6"/>
    <w:multiLevelType w:val="hybridMultilevel"/>
    <w:tmpl w:val="E97844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E91988"/>
    <w:multiLevelType w:val="hybridMultilevel"/>
    <w:tmpl w:val="5A526BDE"/>
    <w:lvl w:ilvl="0" w:tplc="A0B2483E">
      <w:start w:val="1"/>
      <w:numFmt w:val="decimal"/>
      <w:lvlText w:val="%1."/>
      <w:lvlJc w:val="left"/>
      <w:pPr>
        <w:ind w:left="82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</w:rPr>
    </w:lvl>
    <w:lvl w:ilvl="1" w:tplc="C83052C6">
      <w:numFmt w:val="bullet"/>
      <w:lvlText w:val="•"/>
      <w:lvlJc w:val="left"/>
      <w:pPr>
        <w:ind w:left="820" w:hanging="360"/>
      </w:pPr>
      <w:rPr>
        <w:rFonts w:hint="default"/>
      </w:rPr>
    </w:lvl>
    <w:lvl w:ilvl="2" w:tplc="F53C857A">
      <w:numFmt w:val="bullet"/>
      <w:lvlText w:val="•"/>
      <w:lvlJc w:val="left"/>
      <w:pPr>
        <w:ind w:left="3420" w:hanging="360"/>
      </w:pPr>
      <w:rPr>
        <w:rFonts w:hint="default"/>
      </w:rPr>
    </w:lvl>
    <w:lvl w:ilvl="3" w:tplc="108E9908">
      <w:numFmt w:val="bullet"/>
      <w:lvlText w:val="•"/>
      <w:lvlJc w:val="left"/>
      <w:pPr>
        <w:ind w:left="4148" w:hanging="360"/>
      </w:pPr>
      <w:rPr>
        <w:rFonts w:hint="default"/>
      </w:rPr>
    </w:lvl>
    <w:lvl w:ilvl="4" w:tplc="7486D444">
      <w:numFmt w:val="bullet"/>
      <w:lvlText w:val="•"/>
      <w:lvlJc w:val="left"/>
      <w:pPr>
        <w:ind w:left="4876" w:hanging="360"/>
      </w:pPr>
      <w:rPr>
        <w:rFonts w:hint="default"/>
      </w:rPr>
    </w:lvl>
    <w:lvl w:ilvl="5" w:tplc="B60EAF9C">
      <w:numFmt w:val="bullet"/>
      <w:lvlText w:val="•"/>
      <w:lvlJc w:val="left"/>
      <w:pPr>
        <w:ind w:left="5604" w:hanging="360"/>
      </w:pPr>
      <w:rPr>
        <w:rFonts w:hint="default"/>
      </w:rPr>
    </w:lvl>
    <w:lvl w:ilvl="6" w:tplc="7CC28AF4">
      <w:numFmt w:val="bullet"/>
      <w:lvlText w:val="•"/>
      <w:lvlJc w:val="left"/>
      <w:pPr>
        <w:ind w:left="6333" w:hanging="360"/>
      </w:pPr>
      <w:rPr>
        <w:rFonts w:hint="default"/>
      </w:rPr>
    </w:lvl>
    <w:lvl w:ilvl="7" w:tplc="51A45940">
      <w:numFmt w:val="bullet"/>
      <w:lvlText w:val="•"/>
      <w:lvlJc w:val="left"/>
      <w:pPr>
        <w:ind w:left="7061" w:hanging="360"/>
      </w:pPr>
      <w:rPr>
        <w:rFonts w:hint="default"/>
      </w:rPr>
    </w:lvl>
    <w:lvl w:ilvl="8" w:tplc="7A44040E">
      <w:numFmt w:val="bullet"/>
      <w:lvlText w:val="•"/>
      <w:lvlJc w:val="left"/>
      <w:pPr>
        <w:ind w:left="7789" w:hanging="360"/>
      </w:pPr>
      <w:rPr>
        <w:rFonts w:hint="default"/>
      </w:rPr>
    </w:lvl>
  </w:abstractNum>
  <w:abstractNum w:abstractNumId="13" w15:restartNumberingAfterBreak="0">
    <w:nsid w:val="5C172C4D"/>
    <w:multiLevelType w:val="hybridMultilevel"/>
    <w:tmpl w:val="8AD0F56C"/>
    <w:lvl w:ilvl="0" w:tplc="3552E28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73093">
    <w:abstractNumId w:val="11"/>
  </w:num>
  <w:num w:numId="2" w16cid:durableId="208340077">
    <w:abstractNumId w:val="8"/>
  </w:num>
  <w:num w:numId="3" w16cid:durableId="549538018">
    <w:abstractNumId w:val="4"/>
  </w:num>
  <w:num w:numId="4" w16cid:durableId="1134328385">
    <w:abstractNumId w:val="5"/>
  </w:num>
  <w:num w:numId="5" w16cid:durableId="1068725371">
    <w:abstractNumId w:val="10"/>
  </w:num>
  <w:num w:numId="6" w16cid:durableId="1442988079">
    <w:abstractNumId w:val="0"/>
  </w:num>
  <w:num w:numId="7" w16cid:durableId="1440099274">
    <w:abstractNumId w:val="3"/>
  </w:num>
  <w:num w:numId="8" w16cid:durableId="422143995">
    <w:abstractNumId w:val="9"/>
  </w:num>
  <w:num w:numId="9" w16cid:durableId="2034334406">
    <w:abstractNumId w:val="13"/>
  </w:num>
  <w:num w:numId="10" w16cid:durableId="1957133151">
    <w:abstractNumId w:val="7"/>
  </w:num>
  <w:num w:numId="11" w16cid:durableId="9291216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27394081">
    <w:abstractNumId w:val="12"/>
  </w:num>
  <w:num w:numId="13" w16cid:durableId="1876386562">
    <w:abstractNumId w:val="1"/>
  </w:num>
  <w:num w:numId="14" w16cid:durableId="1257056680">
    <w:abstractNumId w:val="6"/>
  </w:num>
  <w:num w:numId="15" w16cid:durableId="17094081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09A3"/>
    <w:rsid w:val="00014241"/>
    <w:rsid w:val="00055B07"/>
    <w:rsid w:val="000566C1"/>
    <w:rsid w:val="00060A27"/>
    <w:rsid w:val="00095ED2"/>
    <w:rsid w:val="00113A8C"/>
    <w:rsid w:val="00176F42"/>
    <w:rsid w:val="001C3900"/>
    <w:rsid w:val="001C5571"/>
    <w:rsid w:val="0023430D"/>
    <w:rsid w:val="002D3144"/>
    <w:rsid w:val="00335942"/>
    <w:rsid w:val="003A4EAD"/>
    <w:rsid w:val="003A5711"/>
    <w:rsid w:val="004A2200"/>
    <w:rsid w:val="005E4E00"/>
    <w:rsid w:val="00665A87"/>
    <w:rsid w:val="006964FB"/>
    <w:rsid w:val="006F2E04"/>
    <w:rsid w:val="00720ABE"/>
    <w:rsid w:val="00740969"/>
    <w:rsid w:val="007855D5"/>
    <w:rsid w:val="007A47D4"/>
    <w:rsid w:val="008567F7"/>
    <w:rsid w:val="00865991"/>
    <w:rsid w:val="00870BED"/>
    <w:rsid w:val="008F15B0"/>
    <w:rsid w:val="00975644"/>
    <w:rsid w:val="00A36AA3"/>
    <w:rsid w:val="00A436A3"/>
    <w:rsid w:val="00A63652"/>
    <w:rsid w:val="00A701D2"/>
    <w:rsid w:val="00AD2C1D"/>
    <w:rsid w:val="00AE22FF"/>
    <w:rsid w:val="00BB09A3"/>
    <w:rsid w:val="00BB57E7"/>
    <w:rsid w:val="00BF7C7D"/>
    <w:rsid w:val="00C10831"/>
    <w:rsid w:val="00C82BD6"/>
    <w:rsid w:val="00D6601A"/>
    <w:rsid w:val="00DA25EF"/>
    <w:rsid w:val="00DB6FD2"/>
    <w:rsid w:val="00DD4A9C"/>
    <w:rsid w:val="00E13E7D"/>
    <w:rsid w:val="00E50FC3"/>
    <w:rsid w:val="00E56301"/>
    <w:rsid w:val="00E63CFC"/>
    <w:rsid w:val="00F35E46"/>
    <w:rsid w:val="00F900C1"/>
    <w:rsid w:val="00F90FB4"/>
    <w:rsid w:val="00FA3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D12094"/>
  <w15:docId w15:val="{834CF741-4EB5-407D-8C04-D722A8167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0A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BB09A3"/>
    <w:pPr>
      <w:ind w:left="720"/>
      <w:contextualSpacing/>
    </w:pPr>
  </w:style>
  <w:style w:type="table" w:styleId="TableGrid">
    <w:name w:val="Table Grid"/>
    <w:basedOn w:val="TableNormal"/>
    <w:uiPriority w:val="59"/>
    <w:rsid w:val="006F2E0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nhideWhenUsed/>
    <w:rsid w:val="00DB6F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B6FD2"/>
  </w:style>
  <w:style w:type="paragraph" w:styleId="Footer">
    <w:name w:val="footer"/>
    <w:basedOn w:val="Normal"/>
    <w:link w:val="FooterChar"/>
    <w:uiPriority w:val="99"/>
    <w:unhideWhenUsed/>
    <w:rsid w:val="00DB6F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6FD2"/>
  </w:style>
  <w:style w:type="paragraph" w:styleId="BalloonText">
    <w:name w:val="Balloon Text"/>
    <w:basedOn w:val="Normal"/>
    <w:link w:val="BalloonTextChar"/>
    <w:uiPriority w:val="99"/>
    <w:semiHidden/>
    <w:unhideWhenUsed/>
    <w:rsid w:val="00DB6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6FD2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A63652"/>
    <w:pPr>
      <w:widowControl w:val="0"/>
      <w:autoSpaceDE w:val="0"/>
      <w:autoSpaceDN w:val="0"/>
      <w:spacing w:before="161" w:after="0" w:line="240" w:lineRule="auto"/>
    </w:pPr>
    <w:rPr>
      <w:rFonts w:ascii="Calibri" w:eastAsia="Calibri" w:hAnsi="Calibri" w:cs="Calibri"/>
    </w:rPr>
  </w:style>
  <w:style w:type="character" w:customStyle="1" w:styleId="BodyTextChar">
    <w:name w:val="Body Text Char"/>
    <w:basedOn w:val="DefaultParagraphFont"/>
    <w:link w:val="BodyText"/>
    <w:uiPriority w:val="1"/>
    <w:rsid w:val="00A63652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33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3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Mayank Dixit</cp:lastModifiedBy>
  <cp:revision>26</cp:revision>
  <cp:lastPrinted>2025-04-02T05:54:00Z</cp:lastPrinted>
  <dcterms:created xsi:type="dcterms:W3CDTF">2022-04-12T10:42:00Z</dcterms:created>
  <dcterms:modified xsi:type="dcterms:W3CDTF">2025-04-02T05:55:00Z</dcterms:modified>
</cp:coreProperties>
</file>