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C67263" w14:textId="77777777" w:rsidR="00C22A49" w:rsidRDefault="00C22A49" w:rsidP="001478F8">
      <w:pPr>
        <w:jc w:val="center"/>
        <w:rPr>
          <w:b/>
          <w:bCs/>
          <w:sz w:val="32"/>
          <w:szCs w:val="32"/>
        </w:rPr>
      </w:pPr>
    </w:p>
    <w:p w14:paraId="591F43FD" w14:textId="77777777" w:rsidR="00C22A49" w:rsidRPr="00C22A49" w:rsidRDefault="00C22A49" w:rsidP="00C22A49">
      <w:pPr>
        <w:spacing w:line="360" w:lineRule="auto"/>
        <w:jc w:val="center"/>
        <w:rPr>
          <w:b/>
          <w:bCs/>
        </w:rPr>
      </w:pPr>
      <w:bookmarkStart w:id="0" w:name="_Hlk192239411"/>
      <w:r w:rsidRPr="00C22A49">
        <w:rPr>
          <w:b/>
          <w:bCs/>
        </w:rPr>
        <w:t>Statement showing Petrographic studies of bed rock samples, Kudrekonda Block, Davanagere District, Karnataka</w:t>
      </w:r>
      <w:bookmarkEnd w:id="0"/>
    </w:p>
    <w:p w14:paraId="1F801CD9" w14:textId="77777777" w:rsidR="001478F8" w:rsidRPr="00B15A8B" w:rsidRDefault="0094364D" w:rsidP="001478F8">
      <w:pPr>
        <w:jc w:val="center"/>
        <w:rPr>
          <w:rFonts w:cs="Times New Roman"/>
          <w:b/>
          <w:bCs/>
          <w:sz w:val="32"/>
          <w:szCs w:val="32"/>
        </w:rPr>
      </w:pPr>
      <w:r>
        <w:rPr>
          <w:b/>
          <w:bCs/>
          <w:sz w:val="32"/>
          <w:szCs w:val="32"/>
        </w:rPr>
        <w:t>KUDREKONDA G3</w:t>
      </w:r>
      <w:r w:rsidR="00C22A49">
        <w:rPr>
          <w:b/>
          <w:bCs/>
          <w:sz w:val="32"/>
          <w:szCs w:val="32"/>
        </w:rPr>
        <w:t xml:space="preserve"> </w:t>
      </w:r>
      <w:r w:rsidR="001478F8" w:rsidRPr="00B15A8B">
        <w:rPr>
          <w:rFonts w:cs="Times New Roman"/>
          <w:b/>
          <w:bCs/>
          <w:sz w:val="32"/>
          <w:szCs w:val="32"/>
        </w:rPr>
        <w:t>BLOCK</w:t>
      </w:r>
    </w:p>
    <w:p w14:paraId="10DF85CE" w14:textId="77777777" w:rsidR="001478F8" w:rsidRPr="006463B7" w:rsidRDefault="001478F8" w:rsidP="00F1767F">
      <w:pPr>
        <w:jc w:val="center"/>
        <w:rPr>
          <w:rFonts w:cs="Times New Roman"/>
          <w:b/>
          <w:bCs/>
          <w:sz w:val="32"/>
          <w:szCs w:val="32"/>
          <w:u w:val="single"/>
        </w:rPr>
      </w:pPr>
      <w:r w:rsidRPr="006463B7">
        <w:rPr>
          <w:rFonts w:cs="Times New Roman"/>
          <w:b/>
          <w:bCs/>
          <w:sz w:val="32"/>
          <w:szCs w:val="32"/>
          <w:u w:val="single"/>
        </w:rPr>
        <w:t>PETROGRAPHIC STUDY RESULTS</w:t>
      </w:r>
    </w:p>
    <w:p w14:paraId="6A1CE28F" w14:textId="77777777" w:rsidR="00921513" w:rsidRDefault="00921513" w:rsidP="00F1767F">
      <w:pPr>
        <w:jc w:val="center"/>
        <w:rPr>
          <w:rFonts w:cs="Times New Roman"/>
          <w:b/>
          <w:bCs/>
        </w:rPr>
      </w:pPr>
    </w:p>
    <w:tbl>
      <w:tblPr>
        <w:tblStyle w:val="TableGrid"/>
        <w:tblW w:w="0" w:type="auto"/>
        <w:tblLayout w:type="fixed"/>
        <w:tblLook w:val="04A0" w:firstRow="1" w:lastRow="0" w:firstColumn="1" w:lastColumn="0" w:noHBand="0" w:noVBand="1"/>
      </w:tblPr>
      <w:tblGrid>
        <w:gridCol w:w="695"/>
        <w:gridCol w:w="1810"/>
        <w:gridCol w:w="2246"/>
        <w:gridCol w:w="1545"/>
        <w:gridCol w:w="1545"/>
        <w:gridCol w:w="1642"/>
        <w:gridCol w:w="5505"/>
      </w:tblGrid>
      <w:tr w:rsidR="005710F0" w:rsidRPr="0098202E" w14:paraId="65056CE3" w14:textId="77777777" w:rsidTr="007A32E3">
        <w:trPr>
          <w:trHeight w:val="326"/>
          <w:tblHeader/>
        </w:trPr>
        <w:tc>
          <w:tcPr>
            <w:tcW w:w="695" w:type="dxa"/>
            <w:vMerge w:val="restart"/>
          </w:tcPr>
          <w:p w14:paraId="712C8706" w14:textId="77777777" w:rsidR="005710F0" w:rsidRPr="0098202E" w:rsidRDefault="005710F0" w:rsidP="006F4D83">
            <w:pPr>
              <w:spacing w:after="240"/>
              <w:jc w:val="center"/>
              <w:rPr>
                <w:rFonts w:cs="Times New Roman"/>
                <w:b/>
                <w:bCs/>
                <w:sz w:val="28"/>
                <w:szCs w:val="28"/>
              </w:rPr>
            </w:pPr>
            <w:r w:rsidRPr="0098202E">
              <w:rPr>
                <w:rFonts w:cs="Times New Roman"/>
                <w:b/>
                <w:bCs/>
                <w:sz w:val="28"/>
                <w:szCs w:val="28"/>
              </w:rPr>
              <w:t>Sl. No.</w:t>
            </w:r>
          </w:p>
        </w:tc>
        <w:tc>
          <w:tcPr>
            <w:tcW w:w="1810" w:type="dxa"/>
            <w:vMerge w:val="restart"/>
          </w:tcPr>
          <w:p w14:paraId="5444F3C7" w14:textId="77777777" w:rsidR="005710F0" w:rsidRPr="0098202E" w:rsidRDefault="005710F0" w:rsidP="00A77C17">
            <w:pPr>
              <w:snapToGrid w:val="0"/>
              <w:rPr>
                <w:rFonts w:cs="Times New Roman"/>
                <w:b/>
                <w:bCs/>
                <w:sz w:val="28"/>
                <w:szCs w:val="28"/>
              </w:rPr>
            </w:pPr>
            <w:r w:rsidRPr="0098202E">
              <w:rPr>
                <w:rFonts w:cs="Times New Roman"/>
                <w:b/>
                <w:bCs/>
                <w:sz w:val="28"/>
                <w:szCs w:val="28"/>
              </w:rPr>
              <w:t>Sample</w:t>
            </w:r>
          </w:p>
          <w:p w14:paraId="74490A35" w14:textId="77777777" w:rsidR="005710F0" w:rsidRPr="0098202E" w:rsidRDefault="005710F0" w:rsidP="00A77C17">
            <w:pPr>
              <w:rPr>
                <w:rFonts w:cs="Times New Roman"/>
                <w:b/>
                <w:bCs/>
                <w:sz w:val="28"/>
                <w:szCs w:val="28"/>
              </w:rPr>
            </w:pPr>
            <w:r w:rsidRPr="0098202E">
              <w:rPr>
                <w:rFonts w:cs="Times New Roman"/>
                <w:b/>
                <w:bCs/>
                <w:sz w:val="28"/>
                <w:szCs w:val="28"/>
              </w:rPr>
              <w:t>Number</w:t>
            </w:r>
            <w:r w:rsidR="00A77C17">
              <w:rPr>
                <w:rFonts w:cs="Times New Roman"/>
                <w:b/>
                <w:bCs/>
                <w:sz w:val="28"/>
                <w:szCs w:val="28"/>
              </w:rPr>
              <w:t xml:space="preserve"> </w:t>
            </w:r>
            <w:r w:rsidR="000977C6" w:rsidRPr="0098202E">
              <w:rPr>
                <w:rFonts w:cs="Times New Roman"/>
                <w:b/>
                <w:bCs/>
                <w:sz w:val="28"/>
                <w:szCs w:val="28"/>
              </w:rPr>
              <w:t>&amp; Location</w:t>
            </w:r>
          </w:p>
        </w:tc>
        <w:tc>
          <w:tcPr>
            <w:tcW w:w="2246" w:type="dxa"/>
            <w:vMerge w:val="restart"/>
          </w:tcPr>
          <w:p w14:paraId="31198931" w14:textId="77777777" w:rsidR="005710F0" w:rsidRPr="0098202E" w:rsidRDefault="005710F0" w:rsidP="006F4D83">
            <w:pPr>
              <w:spacing w:after="240"/>
              <w:jc w:val="center"/>
              <w:rPr>
                <w:rFonts w:cs="Times New Roman"/>
                <w:b/>
                <w:bCs/>
                <w:sz w:val="28"/>
                <w:szCs w:val="28"/>
              </w:rPr>
            </w:pPr>
            <w:r w:rsidRPr="0098202E">
              <w:rPr>
                <w:rFonts w:cs="Times New Roman"/>
                <w:b/>
                <w:bCs/>
                <w:sz w:val="28"/>
                <w:szCs w:val="28"/>
              </w:rPr>
              <w:t>Texture</w:t>
            </w:r>
          </w:p>
        </w:tc>
        <w:tc>
          <w:tcPr>
            <w:tcW w:w="4732" w:type="dxa"/>
            <w:gridSpan w:val="3"/>
          </w:tcPr>
          <w:p w14:paraId="3BB0F30B" w14:textId="77777777" w:rsidR="005710F0" w:rsidRPr="0098202E" w:rsidRDefault="005710F0" w:rsidP="006F4D83">
            <w:pPr>
              <w:spacing w:after="240"/>
              <w:jc w:val="center"/>
              <w:rPr>
                <w:rFonts w:cs="Times New Roman"/>
                <w:b/>
                <w:bCs/>
                <w:sz w:val="28"/>
                <w:szCs w:val="28"/>
              </w:rPr>
            </w:pPr>
            <w:r w:rsidRPr="0098202E">
              <w:rPr>
                <w:rFonts w:cs="Times New Roman"/>
                <w:b/>
                <w:bCs/>
                <w:sz w:val="28"/>
                <w:szCs w:val="28"/>
              </w:rPr>
              <w:t>Mineral Composition</w:t>
            </w:r>
          </w:p>
        </w:tc>
        <w:tc>
          <w:tcPr>
            <w:tcW w:w="5505" w:type="dxa"/>
            <w:vMerge w:val="restart"/>
          </w:tcPr>
          <w:p w14:paraId="0E68C976" w14:textId="77777777" w:rsidR="005710F0" w:rsidRPr="0098202E" w:rsidRDefault="005710F0" w:rsidP="006F4D83">
            <w:pPr>
              <w:spacing w:after="240"/>
              <w:jc w:val="center"/>
              <w:rPr>
                <w:rFonts w:cs="Times New Roman"/>
                <w:b/>
                <w:bCs/>
                <w:sz w:val="28"/>
                <w:szCs w:val="28"/>
              </w:rPr>
            </w:pPr>
            <w:r w:rsidRPr="0098202E">
              <w:rPr>
                <w:rFonts w:cs="Times New Roman"/>
                <w:b/>
                <w:bCs/>
                <w:sz w:val="28"/>
                <w:szCs w:val="28"/>
              </w:rPr>
              <w:t>Description</w:t>
            </w:r>
          </w:p>
        </w:tc>
      </w:tr>
      <w:tr w:rsidR="005710F0" w:rsidRPr="0098202E" w14:paraId="6CB4CC8B" w14:textId="77777777" w:rsidTr="007A32E3">
        <w:trPr>
          <w:trHeight w:val="525"/>
          <w:tblHeader/>
        </w:trPr>
        <w:tc>
          <w:tcPr>
            <w:tcW w:w="695" w:type="dxa"/>
            <w:vMerge/>
          </w:tcPr>
          <w:p w14:paraId="1C2F2313" w14:textId="77777777" w:rsidR="005710F0" w:rsidRPr="0098202E" w:rsidRDefault="005710F0" w:rsidP="006F4D83">
            <w:pPr>
              <w:spacing w:after="240"/>
              <w:jc w:val="center"/>
              <w:rPr>
                <w:rFonts w:cs="Times New Roman"/>
                <w:b/>
                <w:bCs/>
              </w:rPr>
            </w:pPr>
          </w:p>
        </w:tc>
        <w:tc>
          <w:tcPr>
            <w:tcW w:w="1810" w:type="dxa"/>
            <w:vMerge/>
          </w:tcPr>
          <w:p w14:paraId="576144E0" w14:textId="77777777" w:rsidR="005710F0" w:rsidRPr="0098202E" w:rsidRDefault="005710F0" w:rsidP="006F4D83">
            <w:pPr>
              <w:spacing w:after="240"/>
              <w:jc w:val="center"/>
              <w:rPr>
                <w:rFonts w:cs="Times New Roman"/>
                <w:b/>
                <w:bCs/>
              </w:rPr>
            </w:pPr>
          </w:p>
        </w:tc>
        <w:tc>
          <w:tcPr>
            <w:tcW w:w="2246" w:type="dxa"/>
            <w:vMerge/>
          </w:tcPr>
          <w:p w14:paraId="499C2F53" w14:textId="77777777" w:rsidR="005710F0" w:rsidRPr="0098202E" w:rsidRDefault="005710F0" w:rsidP="006F4D83">
            <w:pPr>
              <w:spacing w:after="240"/>
              <w:jc w:val="center"/>
              <w:rPr>
                <w:rFonts w:cs="Times New Roman"/>
                <w:b/>
                <w:bCs/>
              </w:rPr>
            </w:pPr>
          </w:p>
        </w:tc>
        <w:tc>
          <w:tcPr>
            <w:tcW w:w="1545" w:type="dxa"/>
          </w:tcPr>
          <w:p w14:paraId="07D056DA" w14:textId="77777777" w:rsidR="005710F0" w:rsidRPr="0098202E" w:rsidRDefault="005710F0" w:rsidP="006F4D83">
            <w:pPr>
              <w:snapToGrid w:val="0"/>
              <w:spacing w:after="240"/>
              <w:jc w:val="center"/>
              <w:rPr>
                <w:rFonts w:cs="Times New Roman"/>
                <w:b/>
                <w:bCs/>
              </w:rPr>
            </w:pPr>
            <w:r w:rsidRPr="0098202E">
              <w:rPr>
                <w:rFonts w:cs="Times New Roman"/>
                <w:b/>
                <w:bCs/>
              </w:rPr>
              <w:t>Major</w:t>
            </w:r>
          </w:p>
          <w:p w14:paraId="5EA0988C" w14:textId="77777777" w:rsidR="005710F0" w:rsidRPr="0098202E" w:rsidRDefault="005710F0" w:rsidP="006F4D83">
            <w:pPr>
              <w:spacing w:after="240"/>
              <w:jc w:val="center"/>
              <w:rPr>
                <w:rFonts w:cs="Times New Roman"/>
                <w:b/>
                <w:bCs/>
              </w:rPr>
            </w:pPr>
            <w:r w:rsidRPr="0098202E">
              <w:rPr>
                <w:rFonts w:cs="Times New Roman"/>
                <w:b/>
                <w:bCs/>
              </w:rPr>
              <w:t>&gt;5%</w:t>
            </w:r>
          </w:p>
        </w:tc>
        <w:tc>
          <w:tcPr>
            <w:tcW w:w="1545" w:type="dxa"/>
          </w:tcPr>
          <w:p w14:paraId="52092B45" w14:textId="77777777" w:rsidR="005710F0" w:rsidRPr="0098202E" w:rsidRDefault="005710F0" w:rsidP="006F4D83">
            <w:pPr>
              <w:snapToGrid w:val="0"/>
              <w:spacing w:after="240"/>
              <w:jc w:val="center"/>
              <w:rPr>
                <w:rFonts w:cs="Times New Roman"/>
                <w:b/>
                <w:bCs/>
              </w:rPr>
            </w:pPr>
            <w:r w:rsidRPr="0098202E">
              <w:rPr>
                <w:rFonts w:cs="Times New Roman"/>
                <w:b/>
                <w:bCs/>
              </w:rPr>
              <w:t>Minor</w:t>
            </w:r>
          </w:p>
          <w:p w14:paraId="44CDCBEF" w14:textId="77777777" w:rsidR="005710F0" w:rsidRPr="0098202E" w:rsidRDefault="005710F0" w:rsidP="006F4D83">
            <w:pPr>
              <w:spacing w:after="240"/>
              <w:jc w:val="center"/>
              <w:rPr>
                <w:rFonts w:cs="Times New Roman"/>
                <w:b/>
                <w:bCs/>
              </w:rPr>
            </w:pPr>
            <w:r w:rsidRPr="0098202E">
              <w:rPr>
                <w:rFonts w:cs="Times New Roman"/>
                <w:b/>
                <w:bCs/>
              </w:rPr>
              <w:t>&lt;5%-&gt;1%</w:t>
            </w:r>
          </w:p>
        </w:tc>
        <w:tc>
          <w:tcPr>
            <w:tcW w:w="1642" w:type="dxa"/>
          </w:tcPr>
          <w:p w14:paraId="26156FCF" w14:textId="77777777" w:rsidR="005710F0" w:rsidRPr="0098202E" w:rsidRDefault="005710F0" w:rsidP="006F4D83">
            <w:pPr>
              <w:snapToGrid w:val="0"/>
              <w:spacing w:after="240"/>
              <w:jc w:val="center"/>
              <w:rPr>
                <w:rFonts w:cs="Times New Roman"/>
                <w:b/>
                <w:bCs/>
              </w:rPr>
            </w:pPr>
            <w:r w:rsidRPr="0098202E">
              <w:rPr>
                <w:rFonts w:cs="Times New Roman"/>
                <w:b/>
                <w:bCs/>
              </w:rPr>
              <w:t>Accessory</w:t>
            </w:r>
          </w:p>
          <w:p w14:paraId="1F6F25D4" w14:textId="77777777" w:rsidR="005710F0" w:rsidRPr="0098202E" w:rsidRDefault="005710F0" w:rsidP="006F4D83">
            <w:pPr>
              <w:spacing w:after="240"/>
              <w:jc w:val="center"/>
              <w:rPr>
                <w:rFonts w:cs="Times New Roman"/>
                <w:b/>
                <w:bCs/>
              </w:rPr>
            </w:pPr>
            <w:r w:rsidRPr="0098202E">
              <w:rPr>
                <w:rFonts w:cs="Times New Roman"/>
                <w:b/>
                <w:bCs/>
              </w:rPr>
              <w:t>&lt;1%</w:t>
            </w:r>
          </w:p>
        </w:tc>
        <w:tc>
          <w:tcPr>
            <w:tcW w:w="5505" w:type="dxa"/>
            <w:vMerge/>
          </w:tcPr>
          <w:p w14:paraId="060AF063" w14:textId="77777777" w:rsidR="005710F0" w:rsidRPr="0098202E" w:rsidRDefault="005710F0" w:rsidP="006F4D83">
            <w:pPr>
              <w:spacing w:after="240"/>
              <w:jc w:val="center"/>
              <w:rPr>
                <w:rFonts w:cs="Times New Roman"/>
                <w:b/>
                <w:bCs/>
              </w:rPr>
            </w:pPr>
          </w:p>
        </w:tc>
      </w:tr>
      <w:tr w:rsidR="005710F0" w:rsidRPr="0098202E" w14:paraId="074745BC" w14:textId="77777777" w:rsidTr="007A32E3">
        <w:trPr>
          <w:trHeight w:val="355"/>
        </w:trPr>
        <w:tc>
          <w:tcPr>
            <w:tcW w:w="695" w:type="dxa"/>
          </w:tcPr>
          <w:p w14:paraId="6F17F4BE" w14:textId="77777777" w:rsidR="005710F0" w:rsidRPr="0098202E" w:rsidRDefault="005710F0" w:rsidP="006F4D83">
            <w:pPr>
              <w:spacing w:after="240"/>
              <w:jc w:val="center"/>
              <w:rPr>
                <w:rFonts w:cs="Times New Roman"/>
              </w:rPr>
            </w:pPr>
            <w:r w:rsidRPr="0098202E">
              <w:rPr>
                <w:rFonts w:cs="Times New Roman"/>
              </w:rPr>
              <w:t>1</w:t>
            </w:r>
          </w:p>
        </w:tc>
        <w:tc>
          <w:tcPr>
            <w:tcW w:w="1810" w:type="dxa"/>
          </w:tcPr>
          <w:p w14:paraId="05150DCB" w14:textId="77777777" w:rsidR="00B77B62" w:rsidRDefault="0094364D" w:rsidP="009B0050">
            <w:pPr>
              <w:spacing w:after="240"/>
              <w:jc w:val="center"/>
              <w:rPr>
                <w:rFonts w:cs="Times New Roman"/>
              </w:rPr>
            </w:pPr>
            <w:r>
              <w:rPr>
                <w:rFonts w:cs="Times New Roman"/>
              </w:rPr>
              <w:t>MKK/P1</w:t>
            </w:r>
          </w:p>
          <w:p w14:paraId="13BEE676" w14:textId="77777777" w:rsidR="00121545" w:rsidRPr="008D06AF" w:rsidRDefault="00121545" w:rsidP="009B0050">
            <w:pPr>
              <w:spacing w:after="240"/>
              <w:jc w:val="center"/>
              <w:rPr>
                <w:rFonts w:cs="Times New Roman"/>
              </w:rPr>
            </w:pPr>
            <w:r>
              <w:rPr>
                <w:rFonts w:cs="Times New Roman"/>
              </w:rPr>
              <w:t>(X=557528, Y=1563089)</w:t>
            </w:r>
          </w:p>
        </w:tc>
        <w:tc>
          <w:tcPr>
            <w:tcW w:w="2246" w:type="dxa"/>
          </w:tcPr>
          <w:p w14:paraId="1D9BFBCF" w14:textId="77777777" w:rsidR="000D53FF" w:rsidRPr="0098202E" w:rsidRDefault="00B30ED4" w:rsidP="00127BE8">
            <w:pPr>
              <w:spacing w:after="240"/>
              <w:jc w:val="both"/>
              <w:rPr>
                <w:rFonts w:cs="Times New Roman"/>
              </w:rPr>
            </w:pPr>
            <w:r>
              <w:rPr>
                <w:rFonts w:cs="Times New Roman"/>
              </w:rPr>
              <w:t>It is a fine grained rock showing granular texture.</w:t>
            </w:r>
          </w:p>
        </w:tc>
        <w:tc>
          <w:tcPr>
            <w:tcW w:w="1545" w:type="dxa"/>
          </w:tcPr>
          <w:p w14:paraId="0417FDDC" w14:textId="77777777" w:rsidR="007E30E1" w:rsidRPr="0098202E" w:rsidRDefault="00B30ED4" w:rsidP="004A12AB">
            <w:pPr>
              <w:snapToGrid w:val="0"/>
              <w:spacing w:after="240"/>
              <w:rPr>
                <w:rFonts w:cs="Times New Roman"/>
              </w:rPr>
            </w:pPr>
            <w:r>
              <w:rPr>
                <w:rFonts w:cs="Times New Roman"/>
              </w:rPr>
              <w:t>Quartz</w:t>
            </w:r>
          </w:p>
        </w:tc>
        <w:tc>
          <w:tcPr>
            <w:tcW w:w="1545" w:type="dxa"/>
          </w:tcPr>
          <w:p w14:paraId="2772833E" w14:textId="77777777" w:rsidR="00454830" w:rsidRPr="0098202E" w:rsidRDefault="008E067B" w:rsidP="00454830">
            <w:pPr>
              <w:snapToGrid w:val="0"/>
              <w:spacing w:after="240"/>
              <w:rPr>
                <w:rFonts w:cs="Times New Roman"/>
              </w:rPr>
            </w:pPr>
            <w:r>
              <w:rPr>
                <w:rFonts w:cs="Times New Roman"/>
              </w:rPr>
              <w:t>Fuchsite</w:t>
            </w:r>
            <w:r w:rsidR="00B30ED4">
              <w:rPr>
                <w:rFonts w:cs="Times New Roman"/>
              </w:rPr>
              <w:t>/ Muscovite</w:t>
            </w:r>
          </w:p>
        </w:tc>
        <w:tc>
          <w:tcPr>
            <w:tcW w:w="1642" w:type="dxa"/>
          </w:tcPr>
          <w:p w14:paraId="6F219C57" w14:textId="77777777" w:rsidR="00454830" w:rsidRDefault="00B30ED4" w:rsidP="00B30ED4">
            <w:pPr>
              <w:snapToGrid w:val="0"/>
              <w:spacing w:after="240"/>
              <w:rPr>
                <w:rFonts w:cs="Times New Roman"/>
              </w:rPr>
            </w:pPr>
            <w:r>
              <w:rPr>
                <w:rFonts w:cs="Times New Roman"/>
              </w:rPr>
              <w:t>Opaques</w:t>
            </w:r>
          </w:p>
          <w:p w14:paraId="7777A5FF" w14:textId="77777777" w:rsidR="00B30ED4" w:rsidRPr="0098202E" w:rsidRDefault="00B30ED4" w:rsidP="00B30ED4">
            <w:pPr>
              <w:snapToGrid w:val="0"/>
              <w:spacing w:after="240"/>
              <w:rPr>
                <w:rFonts w:cs="Times New Roman"/>
              </w:rPr>
            </w:pPr>
            <w:r>
              <w:rPr>
                <w:rFonts w:cs="Times New Roman"/>
              </w:rPr>
              <w:t>Ferruginous matter</w:t>
            </w:r>
          </w:p>
        </w:tc>
        <w:tc>
          <w:tcPr>
            <w:tcW w:w="5505" w:type="dxa"/>
          </w:tcPr>
          <w:p w14:paraId="44281329" w14:textId="0DDE2225" w:rsidR="00FC4A1C" w:rsidRDefault="00B30ED4" w:rsidP="00FC4A1C">
            <w:pPr>
              <w:spacing w:after="240"/>
              <w:jc w:val="both"/>
              <w:rPr>
                <w:rFonts w:cs="Times New Roman"/>
              </w:rPr>
            </w:pPr>
            <w:r>
              <w:rPr>
                <w:rFonts w:cs="Times New Roman"/>
              </w:rPr>
              <w:t xml:space="preserve">The specimen is mostly composed of quartz, occurring as fine to very fine subhedral grains showing very tight quartzitic texture. </w:t>
            </w:r>
            <w:r w:rsidR="00EE1201">
              <w:rPr>
                <w:rFonts w:cs="Times New Roman"/>
              </w:rPr>
              <w:t xml:space="preserve">As per visual eye estimate, the quartz content in the specimen is around 95%. </w:t>
            </w:r>
            <w:r>
              <w:rPr>
                <w:rFonts w:cs="Times New Roman"/>
              </w:rPr>
              <w:t>Quartz present as coarse lensoidal</w:t>
            </w:r>
            <w:r w:rsidR="00EE1201">
              <w:rPr>
                <w:rFonts w:cs="Times New Roman"/>
              </w:rPr>
              <w:t xml:space="preserve"> </w:t>
            </w:r>
            <w:r>
              <w:rPr>
                <w:rFonts w:cs="Times New Roman"/>
              </w:rPr>
              <w:t xml:space="preserve">porphyro-clasts comprising medium to moderately coarse grains. </w:t>
            </w:r>
            <w:r w:rsidR="008E067B">
              <w:rPr>
                <w:rFonts w:cs="Times New Roman"/>
              </w:rPr>
              <w:t>Fuchsite</w:t>
            </w:r>
            <w:r>
              <w:rPr>
                <w:rFonts w:cs="Times New Roman"/>
              </w:rPr>
              <w:t xml:space="preserve">/ muscovite are present as very fine flaky aggregates showing crude alignment and often seen present as along periphery of lensoidal quartz porphyro-clasts. Opaques are noted as fine to very fine subhedral to anhedral grains in accessories. Reddish ferruginous fillings are often seen associated with </w:t>
            </w:r>
            <w:r w:rsidR="008E067B">
              <w:rPr>
                <w:rFonts w:cs="Times New Roman"/>
              </w:rPr>
              <w:t>fuchsite</w:t>
            </w:r>
            <w:r>
              <w:rPr>
                <w:rFonts w:cs="Times New Roman"/>
              </w:rPr>
              <w:t>/ muscovite aggregates.</w:t>
            </w:r>
          </w:p>
          <w:p w14:paraId="5073D88C" w14:textId="77777777" w:rsidR="00B30ED4" w:rsidRPr="00BA3593" w:rsidRDefault="00B30ED4" w:rsidP="00FC4A1C">
            <w:pPr>
              <w:spacing w:after="240"/>
              <w:jc w:val="both"/>
              <w:rPr>
                <w:rFonts w:cs="Times New Roman"/>
              </w:rPr>
            </w:pPr>
            <w:r>
              <w:rPr>
                <w:rFonts w:cs="Times New Roman"/>
              </w:rPr>
              <w:t xml:space="preserve">The specimen is a </w:t>
            </w:r>
            <w:r w:rsidRPr="00B30ED4">
              <w:rPr>
                <w:rFonts w:cs="Times New Roman"/>
                <w:b/>
                <w:bCs/>
                <w:u w:val="single"/>
              </w:rPr>
              <w:t>quartzite.</w:t>
            </w:r>
          </w:p>
        </w:tc>
      </w:tr>
      <w:tr w:rsidR="0094364D" w:rsidRPr="0098202E" w14:paraId="2070C80A" w14:textId="77777777" w:rsidTr="007A32E3">
        <w:trPr>
          <w:trHeight w:val="371"/>
        </w:trPr>
        <w:tc>
          <w:tcPr>
            <w:tcW w:w="695" w:type="dxa"/>
          </w:tcPr>
          <w:p w14:paraId="544AECBA" w14:textId="77777777" w:rsidR="0094364D" w:rsidRPr="0098202E" w:rsidRDefault="0094364D" w:rsidP="006F4D83">
            <w:pPr>
              <w:spacing w:after="240"/>
              <w:jc w:val="center"/>
              <w:rPr>
                <w:rFonts w:cs="Times New Roman"/>
              </w:rPr>
            </w:pPr>
            <w:r w:rsidRPr="0098202E">
              <w:rPr>
                <w:rFonts w:cs="Times New Roman"/>
              </w:rPr>
              <w:t>2</w:t>
            </w:r>
          </w:p>
        </w:tc>
        <w:tc>
          <w:tcPr>
            <w:tcW w:w="1810" w:type="dxa"/>
          </w:tcPr>
          <w:p w14:paraId="59687495" w14:textId="77777777" w:rsidR="0094364D" w:rsidRDefault="0094364D" w:rsidP="0094364D">
            <w:pPr>
              <w:jc w:val="center"/>
              <w:rPr>
                <w:rFonts w:cs="Times New Roman"/>
              </w:rPr>
            </w:pPr>
            <w:r w:rsidRPr="000C286D">
              <w:rPr>
                <w:rFonts w:cs="Times New Roman"/>
              </w:rPr>
              <w:t>MKK/P</w:t>
            </w:r>
            <w:r>
              <w:rPr>
                <w:rFonts w:cs="Times New Roman"/>
              </w:rPr>
              <w:t>2</w:t>
            </w:r>
          </w:p>
          <w:p w14:paraId="174D703E" w14:textId="77777777" w:rsidR="00121545" w:rsidRDefault="00121545" w:rsidP="0094364D">
            <w:pPr>
              <w:jc w:val="center"/>
              <w:rPr>
                <w:rFonts w:cs="Times New Roman"/>
              </w:rPr>
            </w:pPr>
            <w:r>
              <w:rPr>
                <w:rFonts w:cs="Times New Roman"/>
              </w:rPr>
              <w:t>(X=556808, Y=1564380)</w:t>
            </w:r>
          </w:p>
          <w:p w14:paraId="10D7B485" w14:textId="77777777" w:rsidR="00121545" w:rsidRDefault="00121545" w:rsidP="0094364D">
            <w:pPr>
              <w:jc w:val="center"/>
            </w:pPr>
          </w:p>
        </w:tc>
        <w:tc>
          <w:tcPr>
            <w:tcW w:w="2246" w:type="dxa"/>
          </w:tcPr>
          <w:p w14:paraId="3E351C6C" w14:textId="77777777" w:rsidR="0094364D" w:rsidRPr="0098202E" w:rsidRDefault="0037241D" w:rsidP="0037241D">
            <w:pPr>
              <w:spacing w:after="240"/>
              <w:jc w:val="both"/>
              <w:rPr>
                <w:rFonts w:cs="Times New Roman"/>
              </w:rPr>
            </w:pPr>
            <w:r>
              <w:rPr>
                <w:rFonts w:cs="Times New Roman"/>
              </w:rPr>
              <w:t xml:space="preserve">It is a very fine grained rock showing schistosity </w:t>
            </w:r>
            <w:r>
              <w:rPr>
                <w:rFonts w:cs="Times New Roman"/>
              </w:rPr>
              <w:lastRenderedPageBreak/>
              <w:t>and phyllitic sheen.</w:t>
            </w:r>
          </w:p>
        </w:tc>
        <w:tc>
          <w:tcPr>
            <w:tcW w:w="1545" w:type="dxa"/>
          </w:tcPr>
          <w:p w14:paraId="1690275D" w14:textId="77777777" w:rsidR="0094364D" w:rsidRDefault="0037241D" w:rsidP="005E5DA6">
            <w:pPr>
              <w:snapToGrid w:val="0"/>
              <w:spacing w:after="240"/>
              <w:rPr>
                <w:rFonts w:cs="Times New Roman"/>
              </w:rPr>
            </w:pPr>
            <w:r>
              <w:rPr>
                <w:rFonts w:cs="Times New Roman"/>
              </w:rPr>
              <w:lastRenderedPageBreak/>
              <w:t>Sericite</w:t>
            </w:r>
          </w:p>
          <w:p w14:paraId="3342E33E" w14:textId="77777777" w:rsidR="0037241D" w:rsidRDefault="0037241D" w:rsidP="005E5DA6">
            <w:pPr>
              <w:snapToGrid w:val="0"/>
              <w:spacing w:after="240"/>
              <w:rPr>
                <w:rFonts w:cs="Times New Roman"/>
              </w:rPr>
            </w:pPr>
            <w:r>
              <w:rPr>
                <w:rFonts w:cs="Times New Roman"/>
              </w:rPr>
              <w:t>Chlorite</w:t>
            </w:r>
          </w:p>
          <w:p w14:paraId="28148DCD" w14:textId="77777777" w:rsidR="0037241D" w:rsidRPr="0098202E" w:rsidRDefault="0037241D" w:rsidP="005E5DA6">
            <w:pPr>
              <w:snapToGrid w:val="0"/>
              <w:spacing w:after="240"/>
              <w:rPr>
                <w:rFonts w:cs="Times New Roman"/>
              </w:rPr>
            </w:pPr>
            <w:r>
              <w:rPr>
                <w:rFonts w:cs="Times New Roman"/>
              </w:rPr>
              <w:lastRenderedPageBreak/>
              <w:t>Quartz</w:t>
            </w:r>
          </w:p>
        </w:tc>
        <w:tc>
          <w:tcPr>
            <w:tcW w:w="1545" w:type="dxa"/>
          </w:tcPr>
          <w:p w14:paraId="3790C7DE" w14:textId="77777777" w:rsidR="0094364D" w:rsidRPr="0098202E" w:rsidRDefault="0037241D" w:rsidP="00B17398">
            <w:pPr>
              <w:snapToGrid w:val="0"/>
              <w:spacing w:after="240"/>
              <w:rPr>
                <w:rFonts w:cs="Times New Roman"/>
              </w:rPr>
            </w:pPr>
            <w:r>
              <w:rPr>
                <w:rFonts w:cs="Times New Roman"/>
              </w:rPr>
              <w:lastRenderedPageBreak/>
              <w:t>Clay minerals</w:t>
            </w:r>
          </w:p>
        </w:tc>
        <w:tc>
          <w:tcPr>
            <w:tcW w:w="1642" w:type="dxa"/>
          </w:tcPr>
          <w:p w14:paraId="485053AF" w14:textId="77777777" w:rsidR="0094364D" w:rsidRPr="0098202E" w:rsidRDefault="0037241D" w:rsidP="0037241D">
            <w:pPr>
              <w:snapToGrid w:val="0"/>
              <w:spacing w:after="240"/>
              <w:jc w:val="center"/>
              <w:rPr>
                <w:rFonts w:cs="Times New Roman"/>
              </w:rPr>
            </w:pPr>
            <w:r>
              <w:rPr>
                <w:rFonts w:cs="Times New Roman"/>
              </w:rPr>
              <w:t>….</w:t>
            </w:r>
          </w:p>
        </w:tc>
        <w:tc>
          <w:tcPr>
            <w:tcW w:w="5505" w:type="dxa"/>
          </w:tcPr>
          <w:p w14:paraId="4CA737B7" w14:textId="77777777" w:rsidR="0094364D" w:rsidRDefault="0037241D" w:rsidP="008606C9">
            <w:pPr>
              <w:spacing w:after="240"/>
              <w:jc w:val="both"/>
              <w:rPr>
                <w:rFonts w:cs="Times New Roman"/>
              </w:rPr>
            </w:pPr>
            <w:r>
              <w:rPr>
                <w:rFonts w:cs="Times New Roman"/>
              </w:rPr>
              <w:t xml:space="preserve">Sericite occurs as very fine flaky aggregates, segregating into thin to moderately thick bands and showing parallel alignment and micro-crenulation. Chlorite is present as very fine flaky aggregates </w:t>
            </w:r>
            <w:r>
              <w:rPr>
                <w:rFonts w:cs="Times New Roman"/>
              </w:rPr>
              <w:lastRenderedPageBreak/>
              <w:t>showing parallel alignment. Quartz occurs as very fine anhedral grains, often clustering in lensoidal pockets. Very fine dirty clayey fillings are seen present along the foliation.</w:t>
            </w:r>
          </w:p>
          <w:p w14:paraId="46114AD6" w14:textId="77777777" w:rsidR="0037241D" w:rsidRPr="00D268CE" w:rsidRDefault="0037241D" w:rsidP="008606C9">
            <w:pPr>
              <w:spacing w:after="240"/>
              <w:jc w:val="both"/>
              <w:rPr>
                <w:rFonts w:cs="Times New Roman"/>
              </w:rPr>
            </w:pPr>
            <w:r>
              <w:rPr>
                <w:rFonts w:cs="Times New Roman"/>
              </w:rPr>
              <w:t xml:space="preserve">The specimen is a </w:t>
            </w:r>
            <w:r w:rsidRPr="0037241D">
              <w:rPr>
                <w:rFonts w:cs="Times New Roman"/>
                <w:b/>
                <w:bCs/>
                <w:u w:val="single"/>
              </w:rPr>
              <w:t>sericite-chlorite-quartz</w:t>
            </w:r>
            <w:r w:rsidR="008E067B">
              <w:rPr>
                <w:rFonts w:cs="Times New Roman"/>
                <w:b/>
                <w:bCs/>
                <w:u w:val="single"/>
              </w:rPr>
              <w:t xml:space="preserve"> schist/</w:t>
            </w:r>
            <w:r w:rsidRPr="0037241D">
              <w:rPr>
                <w:rFonts w:cs="Times New Roman"/>
                <w:b/>
                <w:bCs/>
                <w:u w:val="single"/>
              </w:rPr>
              <w:t xml:space="preserve"> phyllite.</w:t>
            </w:r>
          </w:p>
        </w:tc>
      </w:tr>
      <w:tr w:rsidR="0094364D" w:rsidRPr="0098202E" w14:paraId="50548440" w14:textId="77777777" w:rsidTr="007A32E3">
        <w:trPr>
          <w:trHeight w:val="371"/>
        </w:trPr>
        <w:tc>
          <w:tcPr>
            <w:tcW w:w="695" w:type="dxa"/>
          </w:tcPr>
          <w:p w14:paraId="21B6E85F" w14:textId="77777777" w:rsidR="0094364D" w:rsidRPr="000508C0" w:rsidRDefault="0094364D" w:rsidP="006F4D83">
            <w:pPr>
              <w:spacing w:after="240"/>
              <w:jc w:val="center"/>
              <w:rPr>
                <w:rFonts w:cs="Times New Roman"/>
              </w:rPr>
            </w:pPr>
            <w:r w:rsidRPr="000508C0">
              <w:rPr>
                <w:rFonts w:cs="Times New Roman"/>
              </w:rPr>
              <w:lastRenderedPageBreak/>
              <w:t>3</w:t>
            </w:r>
          </w:p>
        </w:tc>
        <w:tc>
          <w:tcPr>
            <w:tcW w:w="1810" w:type="dxa"/>
          </w:tcPr>
          <w:p w14:paraId="00FD5BF5" w14:textId="77777777" w:rsidR="0094364D" w:rsidRDefault="0094364D" w:rsidP="0094364D">
            <w:pPr>
              <w:jc w:val="center"/>
              <w:rPr>
                <w:rFonts w:cs="Times New Roman"/>
              </w:rPr>
            </w:pPr>
            <w:r w:rsidRPr="000C286D">
              <w:rPr>
                <w:rFonts w:cs="Times New Roman"/>
              </w:rPr>
              <w:t>MKK/P</w:t>
            </w:r>
            <w:r>
              <w:rPr>
                <w:rFonts w:cs="Times New Roman"/>
              </w:rPr>
              <w:t>3</w:t>
            </w:r>
          </w:p>
          <w:p w14:paraId="12BD7882" w14:textId="77777777" w:rsidR="00121545" w:rsidRDefault="00121545" w:rsidP="0094364D">
            <w:pPr>
              <w:jc w:val="center"/>
            </w:pPr>
            <w:r>
              <w:rPr>
                <w:rFonts w:cs="Times New Roman"/>
              </w:rPr>
              <w:t>(X=558130, Y=1563176)</w:t>
            </w:r>
          </w:p>
        </w:tc>
        <w:tc>
          <w:tcPr>
            <w:tcW w:w="2246" w:type="dxa"/>
          </w:tcPr>
          <w:p w14:paraId="09C4D70B" w14:textId="77777777" w:rsidR="0094364D" w:rsidRDefault="005D4A21" w:rsidP="00CB5F58">
            <w:pPr>
              <w:spacing w:after="240"/>
              <w:jc w:val="both"/>
              <w:rPr>
                <w:rFonts w:cs="Times New Roman"/>
              </w:rPr>
            </w:pPr>
            <w:r>
              <w:rPr>
                <w:rFonts w:cs="Times New Roman"/>
              </w:rPr>
              <w:t>It is a greenish grey coloured fine grained rock showing schistosity.</w:t>
            </w:r>
          </w:p>
          <w:p w14:paraId="5F7A685F" w14:textId="77777777" w:rsidR="005D4A21" w:rsidRPr="000508C0" w:rsidRDefault="005D4A21" w:rsidP="00CB5F58">
            <w:pPr>
              <w:spacing w:after="240"/>
              <w:jc w:val="both"/>
              <w:rPr>
                <w:rFonts w:cs="Times New Roman"/>
              </w:rPr>
            </w:pPr>
            <w:r>
              <w:rPr>
                <w:rFonts w:cs="Times New Roman"/>
              </w:rPr>
              <w:t>It reacts instantly with cold and dilute HCl.</w:t>
            </w:r>
          </w:p>
        </w:tc>
        <w:tc>
          <w:tcPr>
            <w:tcW w:w="1545" w:type="dxa"/>
          </w:tcPr>
          <w:p w14:paraId="7602DC83" w14:textId="77777777" w:rsidR="0094364D" w:rsidRDefault="005D4A21" w:rsidP="00213E0B">
            <w:pPr>
              <w:snapToGrid w:val="0"/>
              <w:spacing w:after="240"/>
              <w:rPr>
                <w:rFonts w:cs="Times New Roman"/>
              </w:rPr>
            </w:pPr>
            <w:r>
              <w:rPr>
                <w:rFonts w:cs="Times New Roman"/>
              </w:rPr>
              <w:t>Quartz</w:t>
            </w:r>
          </w:p>
          <w:p w14:paraId="66D28792" w14:textId="77777777" w:rsidR="005D4A21" w:rsidRDefault="005D4A21" w:rsidP="00213E0B">
            <w:pPr>
              <w:snapToGrid w:val="0"/>
              <w:spacing w:after="240"/>
              <w:rPr>
                <w:rFonts w:cs="Times New Roman"/>
              </w:rPr>
            </w:pPr>
            <w:r>
              <w:rPr>
                <w:rFonts w:cs="Times New Roman"/>
              </w:rPr>
              <w:t>Chlorite</w:t>
            </w:r>
          </w:p>
          <w:p w14:paraId="35A7E127" w14:textId="77777777" w:rsidR="005D4A21" w:rsidRPr="000508C0" w:rsidRDefault="005D4A21" w:rsidP="00213E0B">
            <w:pPr>
              <w:snapToGrid w:val="0"/>
              <w:spacing w:after="240"/>
              <w:rPr>
                <w:rFonts w:cs="Times New Roman"/>
              </w:rPr>
            </w:pPr>
            <w:r>
              <w:rPr>
                <w:rFonts w:cs="Times New Roman"/>
              </w:rPr>
              <w:t>Calcite</w:t>
            </w:r>
          </w:p>
        </w:tc>
        <w:tc>
          <w:tcPr>
            <w:tcW w:w="1545" w:type="dxa"/>
          </w:tcPr>
          <w:p w14:paraId="04756B57" w14:textId="77777777" w:rsidR="0094364D" w:rsidRPr="000508C0" w:rsidRDefault="005D4A21" w:rsidP="00376B0B">
            <w:pPr>
              <w:snapToGrid w:val="0"/>
              <w:spacing w:after="240"/>
              <w:rPr>
                <w:rFonts w:cs="Times New Roman"/>
              </w:rPr>
            </w:pPr>
            <w:r>
              <w:rPr>
                <w:rFonts w:cs="Times New Roman"/>
              </w:rPr>
              <w:t>Opaques (Magnetite)</w:t>
            </w:r>
          </w:p>
        </w:tc>
        <w:tc>
          <w:tcPr>
            <w:tcW w:w="1642" w:type="dxa"/>
          </w:tcPr>
          <w:p w14:paraId="27A397BD" w14:textId="77777777" w:rsidR="0094364D" w:rsidRPr="000508C0" w:rsidRDefault="005D4A21" w:rsidP="005E5583">
            <w:pPr>
              <w:snapToGrid w:val="0"/>
              <w:spacing w:after="240"/>
              <w:rPr>
                <w:rFonts w:cs="Times New Roman"/>
              </w:rPr>
            </w:pPr>
            <w:r>
              <w:rPr>
                <w:rFonts w:cs="Times New Roman"/>
              </w:rPr>
              <w:t>Ferruginous matter</w:t>
            </w:r>
          </w:p>
        </w:tc>
        <w:tc>
          <w:tcPr>
            <w:tcW w:w="5505" w:type="dxa"/>
          </w:tcPr>
          <w:p w14:paraId="4A00EACD" w14:textId="77777777" w:rsidR="0094364D" w:rsidRDefault="005D4A21" w:rsidP="00CB5F58">
            <w:pPr>
              <w:spacing w:after="240"/>
              <w:jc w:val="both"/>
              <w:rPr>
                <w:rFonts w:cs="Times New Roman"/>
              </w:rPr>
            </w:pPr>
            <w:r>
              <w:rPr>
                <w:rFonts w:cs="Times New Roman"/>
              </w:rPr>
              <w:t>Quartz occurs as fine to very fine anhedral grains, often clustering in lensoidal pockets. Chlorite occurs as fine flaky aggregates showing parallel alignment. Calcite is present as fine to medium subhedral to anhedral grains and patches in dissemination. Opaques (magnetite) are seen present as fine subhedral to euhedral disseminated grains</w:t>
            </w:r>
            <w:r w:rsidR="008A4EEC">
              <w:rPr>
                <w:rFonts w:cs="Times New Roman"/>
              </w:rPr>
              <w:t xml:space="preserve"> showing association with chlorite</w:t>
            </w:r>
            <w:r>
              <w:rPr>
                <w:rFonts w:cs="Times New Roman"/>
              </w:rPr>
              <w:t>. Reddish ferruginous fillings and patches are no</w:t>
            </w:r>
            <w:r w:rsidR="00E255E2">
              <w:rPr>
                <w:rFonts w:cs="Times New Roman"/>
              </w:rPr>
              <w:t>ted in areas, mostly in association with calcite. The specimen is s</w:t>
            </w:r>
            <w:r>
              <w:rPr>
                <w:rFonts w:cs="Times New Roman"/>
              </w:rPr>
              <w:t>howing feeble magnetism.</w:t>
            </w:r>
          </w:p>
          <w:p w14:paraId="203C9CB5" w14:textId="77777777" w:rsidR="005D4A21" w:rsidRPr="000508C0" w:rsidRDefault="005D4A21" w:rsidP="00CB5F58">
            <w:pPr>
              <w:spacing w:after="240"/>
              <w:jc w:val="both"/>
              <w:rPr>
                <w:rFonts w:cs="Times New Roman"/>
              </w:rPr>
            </w:pPr>
            <w:r>
              <w:rPr>
                <w:rFonts w:cs="Times New Roman"/>
              </w:rPr>
              <w:t xml:space="preserve">The specimen is a </w:t>
            </w:r>
            <w:r w:rsidRPr="005D4A21">
              <w:rPr>
                <w:rFonts w:cs="Times New Roman"/>
                <w:b/>
                <w:bCs/>
                <w:u w:val="single"/>
              </w:rPr>
              <w:t>quartz-chlorite-calcite schist.</w:t>
            </w:r>
          </w:p>
        </w:tc>
      </w:tr>
      <w:tr w:rsidR="0094364D" w:rsidRPr="0098202E" w14:paraId="4E7AAB80" w14:textId="77777777" w:rsidTr="007A32E3">
        <w:trPr>
          <w:trHeight w:val="371"/>
        </w:trPr>
        <w:tc>
          <w:tcPr>
            <w:tcW w:w="695" w:type="dxa"/>
          </w:tcPr>
          <w:p w14:paraId="55626371" w14:textId="77777777" w:rsidR="0094364D" w:rsidRPr="0098202E" w:rsidRDefault="0094364D" w:rsidP="006F4D83">
            <w:pPr>
              <w:spacing w:after="240"/>
              <w:jc w:val="center"/>
              <w:rPr>
                <w:rFonts w:cs="Times New Roman"/>
              </w:rPr>
            </w:pPr>
            <w:r>
              <w:rPr>
                <w:rFonts w:cs="Times New Roman"/>
              </w:rPr>
              <w:t>4</w:t>
            </w:r>
          </w:p>
        </w:tc>
        <w:tc>
          <w:tcPr>
            <w:tcW w:w="1810" w:type="dxa"/>
          </w:tcPr>
          <w:p w14:paraId="3A8DB7E0" w14:textId="77777777" w:rsidR="0094364D" w:rsidRDefault="0094364D" w:rsidP="0094364D">
            <w:pPr>
              <w:jc w:val="center"/>
            </w:pPr>
            <w:r w:rsidRPr="000C286D">
              <w:rPr>
                <w:rFonts w:cs="Times New Roman"/>
              </w:rPr>
              <w:t>MKK/P</w:t>
            </w:r>
            <w:r>
              <w:rPr>
                <w:rFonts w:cs="Times New Roman"/>
              </w:rPr>
              <w:t>4</w:t>
            </w:r>
          </w:p>
        </w:tc>
        <w:tc>
          <w:tcPr>
            <w:tcW w:w="2246" w:type="dxa"/>
          </w:tcPr>
          <w:p w14:paraId="69D3CD56" w14:textId="77777777" w:rsidR="0094364D" w:rsidRPr="0002366F" w:rsidRDefault="00CB6F65" w:rsidP="006E3639">
            <w:pPr>
              <w:spacing w:after="240"/>
              <w:jc w:val="both"/>
              <w:rPr>
                <w:rFonts w:cs="Times New Roman"/>
              </w:rPr>
            </w:pPr>
            <w:r>
              <w:rPr>
                <w:rFonts w:cs="Times New Roman"/>
              </w:rPr>
              <w:t>It is a very fine grained rock showing schistosity and phyllitic sheen.</w:t>
            </w:r>
          </w:p>
        </w:tc>
        <w:tc>
          <w:tcPr>
            <w:tcW w:w="1545" w:type="dxa"/>
          </w:tcPr>
          <w:p w14:paraId="7D794896" w14:textId="77777777" w:rsidR="00CB6F65" w:rsidRDefault="00CB6F65" w:rsidP="00587471">
            <w:pPr>
              <w:snapToGrid w:val="0"/>
              <w:spacing w:after="240"/>
              <w:rPr>
                <w:rFonts w:cs="Times New Roman"/>
              </w:rPr>
            </w:pPr>
            <w:r>
              <w:rPr>
                <w:rFonts w:cs="Times New Roman"/>
              </w:rPr>
              <w:t>Quartz</w:t>
            </w:r>
          </w:p>
          <w:p w14:paraId="30E2955C" w14:textId="77777777" w:rsidR="00CB6F65" w:rsidRDefault="00CB6F65" w:rsidP="00CB6F65">
            <w:pPr>
              <w:snapToGrid w:val="0"/>
              <w:spacing w:after="240"/>
              <w:rPr>
                <w:rFonts w:cs="Times New Roman"/>
              </w:rPr>
            </w:pPr>
            <w:r>
              <w:rPr>
                <w:rFonts w:cs="Times New Roman"/>
              </w:rPr>
              <w:t>Sericite</w:t>
            </w:r>
          </w:p>
          <w:p w14:paraId="7F88AF6D" w14:textId="77777777" w:rsidR="00CB6F65" w:rsidRPr="0002366F" w:rsidRDefault="00CB6F65" w:rsidP="00587471">
            <w:pPr>
              <w:snapToGrid w:val="0"/>
              <w:spacing w:after="240"/>
              <w:rPr>
                <w:rFonts w:cs="Times New Roman"/>
              </w:rPr>
            </w:pPr>
          </w:p>
        </w:tc>
        <w:tc>
          <w:tcPr>
            <w:tcW w:w="1545" w:type="dxa"/>
          </w:tcPr>
          <w:p w14:paraId="39BEF3F7" w14:textId="77777777" w:rsidR="0094364D" w:rsidRPr="0002366F" w:rsidRDefault="00CB6F65" w:rsidP="00CB6F65">
            <w:pPr>
              <w:snapToGrid w:val="0"/>
              <w:spacing w:after="240"/>
              <w:jc w:val="center"/>
              <w:rPr>
                <w:rFonts w:cs="Times New Roman"/>
              </w:rPr>
            </w:pPr>
            <w:r>
              <w:rPr>
                <w:rFonts w:cs="Times New Roman"/>
              </w:rPr>
              <w:t>….</w:t>
            </w:r>
          </w:p>
        </w:tc>
        <w:tc>
          <w:tcPr>
            <w:tcW w:w="1642" w:type="dxa"/>
          </w:tcPr>
          <w:p w14:paraId="6DA21EDF" w14:textId="77777777" w:rsidR="0094364D" w:rsidRDefault="00CB6F65" w:rsidP="00CB6F65">
            <w:pPr>
              <w:snapToGrid w:val="0"/>
              <w:spacing w:after="240"/>
              <w:rPr>
                <w:rFonts w:cs="Times New Roman"/>
              </w:rPr>
            </w:pPr>
            <w:r>
              <w:rPr>
                <w:rFonts w:cs="Times New Roman"/>
              </w:rPr>
              <w:t>Clay minerals</w:t>
            </w:r>
          </w:p>
          <w:p w14:paraId="7F875089" w14:textId="77777777" w:rsidR="00CB6F65" w:rsidRPr="0002366F" w:rsidRDefault="00CB6F65" w:rsidP="00CB6F65">
            <w:pPr>
              <w:snapToGrid w:val="0"/>
              <w:spacing w:after="240"/>
              <w:rPr>
                <w:rFonts w:cs="Times New Roman"/>
              </w:rPr>
            </w:pPr>
            <w:r>
              <w:rPr>
                <w:rFonts w:cs="Times New Roman"/>
              </w:rPr>
              <w:t>Opaques</w:t>
            </w:r>
          </w:p>
        </w:tc>
        <w:tc>
          <w:tcPr>
            <w:tcW w:w="5505" w:type="dxa"/>
          </w:tcPr>
          <w:p w14:paraId="05299DF8" w14:textId="77777777" w:rsidR="0094364D" w:rsidRDefault="00CB6F65" w:rsidP="006E3639">
            <w:pPr>
              <w:spacing w:after="240"/>
              <w:jc w:val="both"/>
              <w:rPr>
                <w:rFonts w:cs="Times New Roman"/>
              </w:rPr>
            </w:pPr>
            <w:r>
              <w:rPr>
                <w:rFonts w:cs="Times New Roman"/>
              </w:rPr>
              <w:t xml:space="preserve">Quartz occurs as very fine grains and as lensoidal clusters showing parallel alignment. Sericite is present as very fine flaky segregations showing parallel alignment and micro-crenulations. Very fine dirty clayey fillings are noted along the foliation. Opaques </w:t>
            </w:r>
            <w:r>
              <w:rPr>
                <w:rFonts w:cs="Times New Roman"/>
              </w:rPr>
              <w:lastRenderedPageBreak/>
              <w:t>are noted as very fine specks in accessories.</w:t>
            </w:r>
          </w:p>
          <w:p w14:paraId="289DF2DC" w14:textId="77777777" w:rsidR="00CB6F65" w:rsidRPr="0002366F" w:rsidRDefault="00CB6F65" w:rsidP="006E3639">
            <w:pPr>
              <w:spacing w:after="240"/>
              <w:jc w:val="both"/>
              <w:rPr>
                <w:rFonts w:cs="Times New Roman"/>
              </w:rPr>
            </w:pPr>
            <w:r>
              <w:rPr>
                <w:rFonts w:cs="Times New Roman"/>
              </w:rPr>
              <w:t xml:space="preserve">The specimen is a </w:t>
            </w:r>
            <w:r w:rsidRPr="00CB6F65">
              <w:rPr>
                <w:rFonts w:cs="Times New Roman"/>
                <w:b/>
                <w:bCs/>
                <w:u w:val="single"/>
              </w:rPr>
              <w:t>quartz-sericite</w:t>
            </w:r>
            <w:r w:rsidR="008E067B">
              <w:rPr>
                <w:rFonts w:cs="Times New Roman"/>
                <w:b/>
                <w:bCs/>
                <w:u w:val="single"/>
              </w:rPr>
              <w:t xml:space="preserve"> schist/</w:t>
            </w:r>
            <w:r w:rsidRPr="00CB6F65">
              <w:rPr>
                <w:rFonts w:cs="Times New Roman"/>
                <w:b/>
                <w:bCs/>
                <w:u w:val="single"/>
              </w:rPr>
              <w:t xml:space="preserve"> phyllite.</w:t>
            </w:r>
          </w:p>
        </w:tc>
      </w:tr>
      <w:tr w:rsidR="0094364D" w:rsidRPr="0098202E" w14:paraId="2E8AB4A4" w14:textId="77777777" w:rsidTr="007A32E3">
        <w:trPr>
          <w:trHeight w:val="252"/>
        </w:trPr>
        <w:tc>
          <w:tcPr>
            <w:tcW w:w="695" w:type="dxa"/>
          </w:tcPr>
          <w:p w14:paraId="53123593" w14:textId="77777777" w:rsidR="0094364D" w:rsidRPr="009E1C0D" w:rsidRDefault="0094364D" w:rsidP="006F4D83">
            <w:pPr>
              <w:spacing w:after="240"/>
              <w:jc w:val="center"/>
              <w:rPr>
                <w:rFonts w:cs="Times New Roman"/>
              </w:rPr>
            </w:pPr>
            <w:r>
              <w:rPr>
                <w:rFonts w:cs="Times New Roman"/>
              </w:rPr>
              <w:lastRenderedPageBreak/>
              <w:t>5</w:t>
            </w:r>
          </w:p>
        </w:tc>
        <w:tc>
          <w:tcPr>
            <w:tcW w:w="1810" w:type="dxa"/>
          </w:tcPr>
          <w:p w14:paraId="7C9E2DB4" w14:textId="77777777" w:rsidR="0094364D" w:rsidRDefault="0094364D" w:rsidP="0094364D">
            <w:pPr>
              <w:jc w:val="center"/>
            </w:pPr>
            <w:r w:rsidRPr="000C286D">
              <w:rPr>
                <w:rFonts w:cs="Times New Roman"/>
              </w:rPr>
              <w:t>MKK/P</w:t>
            </w:r>
            <w:r>
              <w:rPr>
                <w:rFonts w:cs="Times New Roman"/>
              </w:rPr>
              <w:t>5</w:t>
            </w:r>
          </w:p>
        </w:tc>
        <w:tc>
          <w:tcPr>
            <w:tcW w:w="2246" w:type="dxa"/>
          </w:tcPr>
          <w:p w14:paraId="5B4C4268" w14:textId="77777777" w:rsidR="0094364D" w:rsidRPr="009E1C0D" w:rsidRDefault="002F55A5" w:rsidP="001E65C1">
            <w:pPr>
              <w:spacing w:after="240"/>
              <w:jc w:val="both"/>
              <w:rPr>
                <w:rFonts w:cs="Times New Roman"/>
              </w:rPr>
            </w:pPr>
            <w:r>
              <w:rPr>
                <w:rFonts w:cs="Times New Roman"/>
              </w:rPr>
              <w:t>It is a medium to fine grained rock showing granular texture, pores and cavities.</w:t>
            </w:r>
          </w:p>
        </w:tc>
        <w:tc>
          <w:tcPr>
            <w:tcW w:w="1545" w:type="dxa"/>
          </w:tcPr>
          <w:p w14:paraId="179C7EE7" w14:textId="77777777" w:rsidR="0094364D" w:rsidRDefault="002F55A5" w:rsidP="006F4D83">
            <w:pPr>
              <w:snapToGrid w:val="0"/>
              <w:spacing w:after="240"/>
              <w:rPr>
                <w:rFonts w:cs="Times New Roman"/>
              </w:rPr>
            </w:pPr>
            <w:r>
              <w:rPr>
                <w:rFonts w:cs="Times New Roman"/>
              </w:rPr>
              <w:t>Quartz</w:t>
            </w:r>
          </w:p>
          <w:p w14:paraId="69BD25B4" w14:textId="77777777" w:rsidR="002F55A5" w:rsidRPr="009E1C0D" w:rsidRDefault="002F55A5" w:rsidP="006F4D83">
            <w:pPr>
              <w:snapToGrid w:val="0"/>
              <w:spacing w:after="240"/>
              <w:rPr>
                <w:rFonts w:cs="Times New Roman"/>
              </w:rPr>
            </w:pPr>
            <w:r>
              <w:rPr>
                <w:rFonts w:cs="Times New Roman"/>
              </w:rPr>
              <w:t>Chlorite</w:t>
            </w:r>
          </w:p>
        </w:tc>
        <w:tc>
          <w:tcPr>
            <w:tcW w:w="1545" w:type="dxa"/>
          </w:tcPr>
          <w:p w14:paraId="185C56AA" w14:textId="77777777" w:rsidR="0094364D" w:rsidRPr="009E1C0D" w:rsidRDefault="002F55A5" w:rsidP="00F95D2A">
            <w:pPr>
              <w:snapToGrid w:val="0"/>
              <w:spacing w:after="240"/>
              <w:rPr>
                <w:rFonts w:cs="Times New Roman"/>
              </w:rPr>
            </w:pPr>
            <w:r>
              <w:rPr>
                <w:rFonts w:cs="Times New Roman"/>
              </w:rPr>
              <w:t>Clay minerals</w:t>
            </w:r>
          </w:p>
        </w:tc>
        <w:tc>
          <w:tcPr>
            <w:tcW w:w="1642" w:type="dxa"/>
          </w:tcPr>
          <w:p w14:paraId="29757D4B" w14:textId="77777777" w:rsidR="0094364D" w:rsidRPr="009E1C0D" w:rsidRDefault="002F55A5" w:rsidP="003F7140">
            <w:pPr>
              <w:snapToGrid w:val="0"/>
              <w:spacing w:after="240"/>
              <w:rPr>
                <w:rFonts w:cs="Times New Roman"/>
              </w:rPr>
            </w:pPr>
            <w:r>
              <w:rPr>
                <w:rFonts w:cs="Times New Roman"/>
              </w:rPr>
              <w:t>Opaques</w:t>
            </w:r>
          </w:p>
        </w:tc>
        <w:tc>
          <w:tcPr>
            <w:tcW w:w="5505" w:type="dxa"/>
          </w:tcPr>
          <w:p w14:paraId="1B546F4E" w14:textId="77777777" w:rsidR="0094364D" w:rsidRDefault="002F55A5" w:rsidP="00792860">
            <w:pPr>
              <w:spacing w:after="240"/>
              <w:jc w:val="both"/>
              <w:rPr>
                <w:rFonts w:cs="Times New Roman"/>
              </w:rPr>
            </w:pPr>
            <w:r>
              <w:rPr>
                <w:rFonts w:cs="Times New Roman"/>
              </w:rPr>
              <w:t>Quartz occurs as medium to fine anhedral grains showing tight sutured contacts</w:t>
            </w:r>
            <w:r w:rsidR="00420F02">
              <w:rPr>
                <w:rFonts w:cs="Times New Roman"/>
              </w:rPr>
              <w:t>,</w:t>
            </w:r>
            <w:r>
              <w:rPr>
                <w:rFonts w:cs="Times New Roman"/>
              </w:rPr>
              <w:t xml:space="preserve"> undulose extinction</w:t>
            </w:r>
            <w:r w:rsidR="00420F02">
              <w:rPr>
                <w:rFonts w:cs="Times New Roman"/>
              </w:rPr>
              <w:t xml:space="preserve"> and evidence of recrystallization</w:t>
            </w:r>
            <w:r>
              <w:rPr>
                <w:rFonts w:cs="Times New Roman"/>
              </w:rPr>
              <w:t>. Chlorite has intruded as thin to moderately thick fracture fillings, comprising very fine micro-crystalline flaky aggregates. Very fine clay minerals are seen intruded along pores and cavities. Opaques are noted as very fine specks in accessories.</w:t>
            </w:r>
          </w:p>
          <w:p w14:paraId="113EBAA3" w14:textId="77777777" w:rsidR="002F55A5" w:rsidRPr="009E1C0D" w:rsidRDefault="002F55A5" w:rsidP="00420F02">
            <w:pPr>
              <w:spacing w:after="240"/>
              <w:jc w:val="both"/>
              <w:rPr>
                <w:rFonts w:cs="Times New Roman"/>
              </w:rPr>
            </w:pPr>
            <w:r>
              <w:rPr>
                <w:rFonts w:cs="Times New Roman"/>
              </w:rPr>
              <w:t xml:space="preserve">The specimen is a </w:t>
            </w:r>
            <w:r w:rsidR="00420F02">
              <w:rPr>
                <w:rFonts w:cs="Times New Roman"/>
                <w:b/>
                <w:bCs/>
                <w:u w:val="single"/>
              </w:rPr>
              <w:t>quartzite</w:t>
            </w:r>
            <w:r w:rsidR="008E067B">
              <w:rPr>
                <w:rFonts w:cs="Times New Roman"/>
                <w:b/>
                <w:bCs/>
                <w:u w:val="single"/>
              </w:rPr>
              <w:t xml:space="preserve"> with chlorite fillings</w:t>
            </w:r>
            <w:r w:rsidRPr="002F55A5">
              <w:rPr>
                <w:rFonts w:cs="Times New Roman"/>
                <w:b/>
                <w:bCs/>
                <w:u w:val="single"/>
              </w:rPr>
              <w:t>.</w:t>
            </w:r>
          </w:p>
        </w:tc>
      </w:tr>
    </w:tbl>
    <w:p w14:paraId="1A40BE9D" w14:textId="77777777" w:rsidR="008317D9" w:rsidRPr="00940AE1" w:rsidRDefault="008317D9" w:rsidP="001478F8">
      <w:pPr>
        <w:jc w:val="center"/>
      </w:pPr>
    </w:p>
    <w:sectPr w:rsidR="008317D9" w:rsidRPr="00940AE1" w:rsidSect="007A32E3">
      <w:headerReference w:type="default" r:id="rId8"/>
      <w:footerReference w:type="default" r:id="rId9"/>
      <w:footnotePr>
        <w:pos w:val="beneathText"/>
      </w:footnotePr>
      <w:pgSz w:w="16839" w:h="11907" w:orient="landscape" w:code="9"/>
      <w:pgMar w:top="1440" w:right="720" w:bottom="1440" w:left="864" w:header="51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D04ED" w14:textId="77777777" w:rsidR="0041129F" w:rsidRDefault="0041129F" w:rsidP="00AA79A9">
      <w:r>
        <w:separator/>
      </w:r>
    </w:p>
  </w:endnote>
  <w:endnote w:type="continuationSeparator" w:id="0">
    <w:p w14:paraId="019E7177" w14:textId="77777777" w:rsidR="0041129F" w:rsidRDefault="0041129F" w:rsidP="00AA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55C80" w14:textId="77777777" w:rsidR="00971460" w:rsidRDefault="00971460">
    <w:pPr>
      <w:pStyle w:val="Footer"/>
      <w:jc w:val="center"/>
    </w:pPr>
  </w:p>
  <w:p w14:paraId="11DA8906" w14:textId="77777777" w:rsidR="00971460" w:rsidRDefault="00971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02655" w14:textId="77777777" w:rsidR="0041129F" w:rsidRDefault="0041129F" w:rsidP="00AA79A9">
      <w:r>
        <w:separator/>
      </w:r>
    </w:p>
  </w:footnote>
  <w:footnote w:type="continuationSeparator" w:id="0">
    <w:p w14:paraId="0EAE2A70" w14:textId="77777777" w:rsidR="0041129F" w:rsidRDefault="0041129F" w:rsidP="00AA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17C30" w14:textId="77777777" w:rsidR="00DB774D" w:rsidRDefault="00DB774D">
    <w:pPr>
      <w:pStyle w:val="Header"/>
    </w:pPr>
  </w:p>
  <w:p w14:paraId="3E75E9A5" w14:textId="77777777" w:rsidR="00DB774D" w:rsidRDefault="00DB774D">
    <w:pPr>
      <w:pStyle w:val="Header"/>
    </w:pPr>
    <w:r>
      <w:rPr>
        <w:noProof/>
        <w:lang w:eastAsia="en-US" w:bidi="hi-IN"/>
      </w:rPr>
      <w:drawing>
        <wp:anchor distT="0" distB="0" distL="114300" distR="114300" simplePos="0" relativeHeight="251658240" behindDoc="1" locked="0" layoutInCell="1" allowOverlap="1" wp14:anchorId="4E975B27" wp14:editId="1F90CCC6">
          <wp:simplePos x="0" y="0"/>
          <wp:positionH relativeFrom="column">
            <wp:posOffset>8881110</wp:posOffset>
          </wp:positionH>
          <wp:positionV relativeFrom="paragraph">
            <wp:posOffset>15240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14:paraId="4C913F39" w14:textId="77777777" w:rsidR="00DB774D" w:rsidRDefault="00DB774D" w:rsidP="00DB774D">
    <w:pPr>
      <w:pStyle w:val="Header"/>
      <w:jc w:val="center"/>
    </w:pPr>
    <w:r>
      <w:tab/>
    </w:r>
    <w:r>
      <w:tab/>
    </w:r>
    <w:r>
      <w:tab/>
      <w:t>ANNEXURE IV/</w:t>
    </w:r>
    <w:r w:rsidR="006C5901">
      <w:fldChar w:fldCharType="begin"/>
    </w:r>
    <w:r w:rsidR="007A32E3">
      <w:instrText xml:space="preserve"> PAGE   \* MERGEFORMAT </w:instrText>
    </w:r>
    <w:r w:rsidR="006C5901">
      <w:fldChar w:fldCharType="separate"/>
    </w:r>
    <w:r w:rsidR="00A77C17">
      <w:rPr>
        <w:noProof/>
      </w:rPr>
      <w:t>1</w:t>
    </w:r>
    <w:r w:rsidR="006C590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21455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0747"/>
    <w:rsid w:val="00000575"/>
    <w:rsid w:val="0000282F"/>
    <w:rsid w:val="00002959"/>
    <w:rsid w:val="00002ACE"/>
    <w:rsid w:val="00004DAD"/>
    <w:rsid w:val="00007CB9"/>
    <w:rsid w:val="0001100D"/>
    <w:rsid w:val="00011599"/>
    <w:rsid w:val="00014B4B"/>
    <w:rsid w:val="00015304"/>
    <w:rsid w:val="000164D3"/>
    <w:rsid w:val="00017406"/>
    <w:rsid w:val="00022366"/>
    <w:rsid w:val="0002299F"/>
    <w:rsid w:val="00022CF9"/>
    <w:rsid w:val="0002366F"/>
    <w:rsid w:val="000253B6"/>
    <w:rsid w:val="00025B6A"/>
    <w:rsid w:val="0002600D"/>
    <w:rsid w:val="00026DBE"/>
    <w:rsid w:val="000318BE"/>
    <w:rsid w:val="00032A6A"/>
    <w:rsid w:val="00034437"/>
    <w:rsid w:val="000344F1"/>
    <w:rsid w:val="00034551"/>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1B9"/>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70B"/>
    <w:rsid w:val="000A7A31"/>
    <w:rsid w:val="000B0FA3"/>
    <w:rsid w:val="000B151D"/>
    <w:rsid w:val="000B1EFE"/>
    <w:rsid w:val="000B1F04"/>
    <w:rsid w:val="000B2184"/>
    <w:rsid w:val="000B25D0"/>
    <w:rsid w:val="000B4475"/>
    <w:rsid w:val="000B49AD"/>
    <w:rsid w:val="000B4EBD"/>
    <w:rsid w:val="000B54C7"/>
    <w:rsid w:val="000B5F83"/>
    <w:rsid w:val="000C20B5"/>
    <w:rsid w:val="000C3208"/>
    <w:rsid w:val="000C3CDF"/>
    <w:rsid w:val="000C4411"/>
    <w:rsid w:val="000C51AC"/>
    <w:rsid w:val="000C76D1"/>
    <w:rsid w:val="000D08CD"/>
    <w:rsid w:val="000D188C"/>
    <w:rsid w:val="000D25BD"/>
    <w:rsid w:val="000D36A3"/>
    <w:rsid w:val="000D3AA5"/>
    <w:rsid w:val="000D41D4"/>
    <w:rsid w:val="000D4833"/>
    <w:rsid w:val="000D51DB"/>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8F8"/>
    <w:rsid w:val="00115C5A"/>
    <w:rsid w:val="00116197"/>
    <w:rsid w:val="00116FB2"/>
    <w:rsid w:val="00120764"/>
    <w:rsid w:val="001212D8"/>
    <w:rsid w:val="00121545"/>
    <w:rsid w:val="00122293"/>
    <w:rsid w:val="0012310E"/>
    <w:rsid w:val="001232AD"/>
    <w:rsid w:val="00124F3E"/>
    <w:rsid w:val="00126002"/>
    <w:rsid w:val="00126C61"/>
    <w:rsid w:val="00127BE8"/>
    <w:rsid w:val="00127C6E"/>
    <w:rsid w:val="001306F1"/>
    <w:rsid w:val="00130D7F"/>
    <w:rsid w:val="00131753"/>
    <w:rsid w:val="00132F93"/>
    <w:rsid w:val="001341DE"/>
    <w:rsid w:val="00134C7F"/>
    <w:rsid w:val="00135F78"/>
    <w:rsid w:val="0013679F"/>
    <w:rsid w:val="001374D0"/>
    <w:rsid w:val="0013775E"/>
    <w:rsid w:val="0013777D"/>
    <w:rsid w:val="001377C6"/>
    <w:rsid w:val="00137DEA"/>
    <w:rsid w:val="001430AF"/>
    <w:rsid w:val="001434D5"/>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3F5"/>
    <w:rsid w:val="0015588D"/>
    <w:rsid w:val="00156667"/>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933E6"/>
    <w:rsid w:val="001941E1"/>
    <w:rsid w:val="00194AE9"/>
    <w:rsid w:val="00194EEA"/>
    <w:rsid w:val="00195214"/>
    <w:rsid w:val="00197767"/>
    <w:rsid w:val="001A252F"/>
    <w:rsid w:val="001A474E"/>
    <w:rsid w:val="001A5B37"/>
    <w:rsid w:val="001A7980"/>
    <w:rsid w:val="001B035B"/>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C79"/>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6708"/>
    <w:rsid w:val="0021759F"/>
    <w:rsid w:val="0021782B"/>
    <w:rsid w:val="00217A18"/>
    <w:rsid w:val="0022140A"/>
    <w:rsid w:val="00223AE3"/>
    <w:rsid w:val="00223D9F"/>
    <w:rsid w:val="0022497B"/>
    <w:rsid w:val="0022644D"/>
    <w:rsid w:val="00227CD8"/>
    <w:rsid w:val="00230083"/>
    <w:rsid w:val="002302A6"/>
    <w:rsid w:val="0023090E"/>
    <w:rsid w:val="00230CF9"/>
    <w:rsid w:val="00231060"/>
    <w:rsid w:val="002315D9"/>
    <w:rsid w:val="002318D9"/>
    <w:rsid w:val="00231C49"/>
    <w:rsid w:val="00235FA1"/>
    <w:rsid w:val="002362D9"/>
    <w:rsid w:val="00241108"/>
    <w:rsid w:val="00242BCA"/>
    <w:rsid w:val="002436BC"/>
    <w:rsid w:val="00244C72"/>
    <w:rsid w:val="00245A70"/>
    <w:rsid w:val="00246AA8"/>
    <w:rsid w:val="00246F66"/>
    <w:rsid w:val="00247433"/>
    <w:rsid w:val="00247636"/>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5868"/>
    <w:rsid w:val="00275C06"/>
    <w:rsid w:val="00277066"/>
    <w:rsid w:val="002776BF"/>
    <w:rsid w:val="00277E5C"/>
    <w:rsid w:val="00280FA9"/>
    <w:rsid w:val="002810C1"/>
    <w:rsid w:val="00281E0E"/>
    <w:rsid w:val="00282095"/>
    <w:rsid w:val="00282717"/>
    <w:rsid w:val="00283CBA"/>
    <w:rsid w:val="00283EC8"/>
    <w:rsid w:val="00283F87"/>
    <w:rsid w:val="0028472B"/>
    <w:rsid w:val="00284B50"/>
    <w:rsid w:val="00285BC3"/>
    <w:rsid w:val="002861E3"/>
    <w:rsid w:val="00286470"/>
    <w:rsid w:val="00286C84"/>
    <w:rsid w:val="00287BA0"/>
    <w:rsid w:val="002909CF"/>
    <w:rsid w:val="00295230"/>
    <w:rsid w:val="00296542"/>
    <w:rsid w:val="00296734"/>
    <w:rsid w:val="00296C11"/>
    <w:rsid w:val="002A0BF9"/>
    <w:rsid w:val="002A103B"/>
    <w:rsid w:val="002A13CA"/>
    <w:rsid w:val="002A16E3"/>
    <w:rsid w:val="002A2DAB"/>
    <w:rsid w:val="002A3076"/>
    <w:rsid w:val="002A5AA3"/>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C06"/>
    <w:rsid w:val="002F535B"/>
    <w:rsid w:val="002F55A5"/>
    <w:rsid w:val="002F566E"/>
    <w:rsid w:val="002F6406"/>
    <w:rsid w:val="002F67D6"/>
    <w:rsid w:val="002F70B9"/>
    <w:rsid w:val="003011F8"/>
    <w:rsid w:val="00301F03"/>
    <w:rsid w:val="0030329F"/>
    <w:rsid w:val="00303547"/>
    <w:rsid w:val="003035FC"/>
    <w:rsid w:val="00303B6C"/>
    <w:rsid w:val="00303E5D"/>
    <w:rsid w:val="00303F67"/>
    <w:rsid w:val="00307D05"/>
    <w:rsid w:val="003101E1"/>
    <w:rsid w:val="00314968"/>
    <w:rsid w:val="00314C34"/>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53A"/>
    <w:rsid w:val="0035714C"/>
    <w:rsid w:val="0036262A"/>
    <w:rsid w:val="00363C59"/>
    <w:rsid w:val="00364FD1"/>
    <w:rsid w:val="003656FD"/>
    <w:rsid w:val="00365A78"/>
    <w:rsid w:val="00367228"/>
    <w:rsid w:val="003714C6"/>
    <w:rsid w:val="00371F6F"/>
    <w:rsid w:val="0037241D"/>
    <w:rsid w:val="00372E8B"/>
    <w:rsid w:val="00374373"/>
    <w:rsid w:val="00374FF3"/>
    <w:rsid w:val="0037643E"/>
    <w:rsid w:val="00376A75"/>
    <w:rsid w:val="00376B0B"/>
    <w:rsid w:val="00376C24"/>
    <w:rsid w:val="00377578"/>
    <w:rsid w:val="003804E8"/>
    <w:rsid w:val="00380825"/>
    <w:rsid w:val="003817A6"/>
    <w:rsid w:val="00381A24"/>
    <w:rsid w:val="0038212B"/>
    <w:rsid w:val="00382497"/>
    <w:rsid w:val="003830F5"/>
    <w:rsid w:val="003834E7"/>
    <w:rsid w:val="00385013"/>
    <w:rsid w:val="00385513"/>
    <w:rsid w:val="00385AF0"/>
    <w:rsid w:val="00385F4B"/>
    <w:rsid w:val="0038625A"/>
    <w:rsid w:val="003864A6"/>
    <w:rsid w:val="003877FC"/>
    <w:rsid w:val="00387C68"/>
    <w:rsid w:val="0039135F"/>
    <w:rsid w:val="003916EA"/>
    <w:rsid w:val="00392E7E"/>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D4F"/>
    <w:rsid w:val="003C17F0"/>
    <w:rsid w:val="003C1E1D"/>
    <w:rsid w:val="003C284B"/>
    <w:rsid w:val="003C3CA3"/>
    <w:rsid w:val="003C4714"/>
    <w:rsid w:val="003C4A69"/>
    <w:rsid w:val="003C50C5"/>
    <w:rsid w:val="003C5580"/>
    <w:rsid w:val="003C6E6C"/>
    <w:rsid w:val="003D05F4"/>
    <w:rsid w:val="003D07C3"/>
    <w:rsid w:val="003D1016"/>
    <w:rsid w:val="003D293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F0F77"/>
    <w:rsid w:val="003F2601"/>
    <w:rsid w:val="003F3F0C"/>
    <w:rsid w:val="003F49AF"/>
    <w:rsid w:val="003F5CF4"/>
    <w:rsid w:val="003F6535"/>
    <w:rsid w:val="003F680C"/>
    <w:rsid w:val="003F7140"/>
    <w:rsid w:val="004000A1"/>
    <w:rsid w:val="00401139"/>
    <w:rsid w:val="004019C3"/>
    <w:rsid w:val="00402888"/>
    <w:rsid w:val="0040339C"/>
    <w:rsid w:val="00404DD1"/>
    <w:rsid w:val="00405048"/>
    <w:rsid w:val="00405522"/>
    <w:rsid w:val="00405779"/>
    <w:rsid w:val="0040603C"/>
    <w:rsid w:val="0040738A"/>
    <w:rsid w:val="00407CFD"/>
    <w:rsid w:val="0041129F"/>
    <w:rsid w:val="004135DC"/>
    <w:rsid w:val="00414287"/>
    <w:rsid w:val="00414367"/>
    <w:rsid w:val="004143D0"/>
    <w:rsid w:val="0041441F"/>
    <w:rsid w:val="00414EC3"/>
    <w:rsid w:val="004150ED"/>
    <w:rsid w:val="00415830"/>
    <w:rsid w:val="0041605A"/>
    <w:rsid w:val="00416FEF"/>
    <w:rsid w:val="00417FB3"/>
    <w:rsid w:val="00420F02"/>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4830"/>
    <w:rsid w:val="004561A3"/>
    <w:rsid w:val="00456421"/>
    <w:rsid w:val="004566A1"/>
    <w:rsid w:val="004569E8"/>
    <w:rsid w:val="00460513"/>
    <w:rsid w:val="00460785"/>
    <w:rsid w:val="004607B7"/>
    <w:rsid w:val="00460DA2"/>
    <w:rsid w:val="00461106"/>
    <w:rsid w:val="004615A2"/>
    <w:rsid w:val="00462524"/>
    <w:rsid w:val="00463DE4"/>
    <w:rsid w:val="00464147"/>
    <w:rsid w:val="004641FF"/>
    <w:rsid w:val="00464D6B"/>
    <w:rsid w:val="00466D9B"/>
    <w:rsid w:val="00466E7F"/>
    <w:rsid w:val="004674A5"/>
    <w:rsid w:val="004679EA"/>
    <w:rsid w:val="00470229"/>
    <w:rsid w:val="00472CDA"/>
    <w:rsid w:val="00473A8E"/>
    <w:rsid w:val="00475EE4"/>
    <w:rsid w:val="00475F14"/>
    <w:rsid w:val="004770C3"/>
    <w:rsid w:val="004776F9"/>
    <w:rsid w:val="00480260"/>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346D"/>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AE6"/>
    <w:rsid w:val="004E228E"/>
    <w:rsid w:val="004E3768"/>
    <w:rsid w:val="004E4204"/>
    <w:rsid w:val="004E42BC"/>
    <w:rsid w:val="004E58BF"/>
    <w:rsid w:val="004E5E3D"/>
    <w:rsid w:val="004E7566"/>
    <w:rsid w:val="004F06AD"/>
    <w:rsid w:val="004F080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830"/>
    <w:rsid w:val="00526405"/>
    <w:rsid w:val="00526553"/>
    <w:rsid w:val="00527D50"/>
    <w:rsid w:val="00534EFA"/>
    <w:rsid w:val="00535450"/>
    <w:rsid w:val="005357BC"/>
    <w:rsid w:val="00535D1F"/>
    <w:rsid w:val="00535EE7"/>
    <w:rsid w:val="0053718A"/>
    <w:rsid w:val="00540F2D"/>
    <w:rsid w:val="00541C56"/>
    <w:rsid w:val="0054260C"/>
    <w:rsid w:val="00544723"/>
    <w:rsid w:val="00544D6B"/>
    <w:rsid w:val="0054546D"/>
    <w:rsid w:val="00545BFD"/>
    <w:rsid w:val="00545F15"/>
    <w:rsid w:val="005473C0"/>
    <w:rsid w:val="00550D07"/>
    <w:rsid w:val="00551546"/>
    <w:rsid w:val="005529B4"/>
    <w:rsid w:val="005533FF"/>
    <w:rsid w:val="00553745"/>
    <w:rsid w:val="00554F11"/>
    <w:rsid w:val="00555E55"/>
    <w:rsid w:val="00556516"/>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4FE5"/>
    <w:rsid w:val="00585121"/>
    <w:rsid w:val="00586153"/>
    <w:rsid w:val="0058617B"/>
    <w:rsid w:val="0058657E"/>
    <w:rsid w:val="00586EEB"/>
    <w:rsid w:val="00587471"/>
    <w:rsid w:val="00590B75"/>
    <w:rsid w:val="005917D9"/>
    <w:rsid w:val="00591B56"/>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1"/>
    <w:rsid w:val="005C12F7"/>
    <w:rsid w:val="005C17CF"/>
    <w:rsid w:val="005C1ADF"/>
    <w:rsid w:val="005C1C4F"/>
    <w:rsid w:val="005C21C7"/>
    <w:rsid w:val="005C43D0"/>
    <w:rsid w:val="005C59AF"/>
    <w:rsid w:val="005C628C"/>
    <w:rsid w:val="005C73D9"/>
    <w:rsid w:val="005D002E"/>
    <w:rsid w:val="005D0C06"/>
    <w:rsid w:val="005D0DC9"/>
    <w:rsid w:val="005D1F41"/>
    <w:rsid w:val="005D247B"/>
    <w:rsid w:val="005D272D"/>
    <w:rsid w:val="005D3114"/>
    <w:rsid w:val="005D46BC"/>
    <w:rsid w:val="005D4A21"/>
    <w:rsid w:val="005D4FF7"/>
    <w:rsid w:val="005D52C7"/>
    <w:rsid w:val="005D6E88"/>
    <w:rsid w:val="005D6E8D"/>
    <w:rsid w:val="005E024B"/>
    <w:rsid w:val="005E02B5"/>
    <w:rsid w:val="005E3825"/>
    <w:rsid w:val="005E3DDB"/>
    <w:rsid w:val="005E5583"/>
    <w:rsid w:val="005E5BC1"/>
    <w:rsid w:val="005E5DA6"/>
    <w:rsid w:val="005E7752"/>
    <w:rsid w:val="005E7F7E"/>
    <w:rsid w:val="005F1F4F"/>
    <w:rsid w:val="005F2406"/>
    <w:rsid w:val="005F378E"/>
    <w:rsid w:val="005F3CE4"/>
    <w:rsid w:val="005F4ADD"/>
    <w:rsid w:val="005F4BCF"/>
    <w:rsid w:val="005F5789"/>
    <w:rsid w:val="005F60F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7B4"/>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57A9"/>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3E34"/>
    <w:rsid w:val="006857F8"/>
    <w:rsid w:val="00685BA6"/>
    <w:rsid w:val="006906EF"/>
    <w:rsid w:val="00692841"/>
    <w:rsid w:val="0069576A"/>
    <w:rsid w:val="00695F95"/>
    <w:rsid w:val="00696629"/>
    <w:rsid w:val="006967E1"/>
    <w:rsid w:val="006971C6"/>
    <w:rsid w:val="006A01ED"/>
    <w:rsid w:val="006A03AA"/>
    <w:rsid w:val="006A0A5D"/>
    <w:rsid w:val="006A0C56"/>
    <w:rsid w:val="006A1607"/>
    <w:rsid w:val="006A1C1C"/>
    <w:rsid w:val="006A23A3"/>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3B77"/>
    <w:rsid w:val="006C3ED2"/>
    <w:rsid w:val="006C5901"/>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41DC"/>
    <w:rsid w:val="00744A5B"/>
    <w:rsid w:val="00744E63"/>
    <w:rsid w:val="00745CF8"/>
    <w:rsid w:val="00747201"/>
    <w:rsid w:val="00750C55"/>
    <w:rsid w:val="00750DC5"/>
    <w:rsid w:val="007516F9"/>
    <w:rsid w:val="00751855"/>
    <w:rsid w:val="00751DA0"/>
    <w:rsid w:val="00752507"/>
    <w:rsid w:val="0075397C"/>
    <w:rsid w:val="0075488F"/>
    <w:rsid w:val="007557AF"/>
    <w:rsid w:val="007579AD"/>
    <w:rsid w:val="00760595"/>
    <w:rsid w:val="00760980"/>
    <w:rsid w:val="00761CE2"/>
    <w:rsid w:val="00764E87"/>
    <w:rsid w:val="007651FB"/>
    <w:rsid w:val="00767371"/>
    <w:rsid w:val="00767521"/>
    <w:rsid w:val="00770AC9"/>
    <w:rsid w:val="00773CCE"/>
    <w:rsid w:val="00773EDA"/>
    <w:rsid w:val="00774B5D"/>
    <w:rsid w:val="00776377"/>
    <w:rsid w:val="007779D2"/>
    <w:rsid w:val="00780747"/>
    <w:rsid w:val="00780F7B"/>
    <w:rsid w:val="00781C71"/>
    <w:rsid w:val="00781CBE"/>
    <w:rsid w:val="007825C6"/>
    <w:rsid w:val="00782649"/>
    <w:rsid w:val="00783473"/>
    <w:rsid w:val="00783C2C"/>
    <w:rsid w:val="00784566"/>
    <w:rsid w:val="0078564E"/>
    <w:rsid w:val="00786DE8"/>
    <w:rsid w:val="00790543"/>
    <w:rsid w:val="00790705"/>
    <w:rsid w:val="00790C40"/>
    <w:rsid w:val="0079225C"/>
    <w:rsid w:val="00792860"/>
    <w:rsid w:val="007947F9"/>
    <w:rsid w:val="00796261"/>
    <w:rsid w:val="007A26EE"/>
    <w:rsid w:val="007A32E3"/>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27D"/>
    <w:rsid w:val="007D2576"/>
    <w:rsid w:val="007D2FF8"/>
    <w:rsid w:val="007D4435"/>
    <w:rsid w:val="007D5764"/>
    <w:rsid w:val="007D6337"/>
    <w:rsid w:val="007E0257"/>
    <w:rsid w:val="007E16AA"/>
    <w:rsid w:val="007E1DB0"/>
    <w:rsid w:val="007E30E1"/>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77C8"/>
    <w:rsid w:val="00810517"/>
    <w:rsid w:val="00811F29"/>
    <w:rsid w:val="008129BA"/>
    <w:rsid w:val="0081333F"/>
    <w:rsid w:val="008137EC"/>
    <w:rsid w:val="00813A8D"/>
    <w:rsid w:val="00813BA1"/>
    <w:rsid w:val="00813F86"/>
    <w:rsid w:val="00815C5A"/>
    <w:rsid w:val="00817581"/>
    <w:rsid w:val="0082025B"/>
    <w:rsid w:val="00820406"/>
    <w:rsid w:val="008216BE"/>
    <w:rsid w:val="0082173F"/>
    <w:rsid w:val="00823235"/>
    <w:rsid w:val="00825020"/>
    <w:rsid w:val="008251A2"/>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7AB4"/>
    <w:rsid w:val="00847FD6"/>
    <w:rsid w:val="008506FB"/>
    <w:rsid w:val="00851127"/>
    <w:rsid w:val="008522C7"/>
    <w:rsid w:val="00854617"/>
    <w:rsid w:val="00854757"/>
    <w:rsid w:val="008549C0"/>
    <w:rsid w:val="00855614"/>
    <w:rsid w:val="008564B6"/>
    <w:rsid w:val="008579D2"/>
    <w:rsid w:val="0086045C"/>
    <w:rsid w:val="008606C9"/>
    <w:rsid w:val="0086160E"/>
    <w:rsid w:val="008639B4"/>
    <w:rsid w:val="008658A4"/>
    <w:rsid w:val="008667B0"/>
    <w:rsid w:val="00866B03"/>
    <w:rsid w:val="00866F9C"/>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4EEC"/>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C3F"/>
    <w:rsid w:val="008D6F72"/>
    <w:rsid w:val="008D761E"/>
    <w:rsid w:val="008D7B18"/>
    <w:rsid w:val="008E067B"/>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364D"/>
    <w:rsid w:val="00944E77"/>
    <w:rsid w:val="00947B33"/>
    <w:rsid w:val="009510E0"/>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2158"/>
    <w:rsid w:val="009725C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2988"/>
    <w:rsid w:val="0098395D"/>
    <w:rsid w:val="0098451D"/>
    <w:rsid w:val="00985FDF"/>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59D6"/>
    <w:rsid w:val="009B5DA3"/>
    <w:rsid w:val="009B60E4"/>
    <w:rsid w:val="009B7679"/>
    <w:rsid w:val="009C1D3B"/>
    <w:rsid w:val="009C209A"/>
    <w:rsid w:val="009C3AB7"/>
    <w:rsid w:val="009C434A"/>
    <w:rsid w:val="009C46AE"/>
    <w:rsid w:val="009C5683"/>
    <w:rsid w:val="009C7A26"/>
    <w:rsid w:val="009D0DAF"/>
    <w:rsid w:val="009D162F"/>
    <w:rsid w:val="009D3468"/>
    <w:rsid w:val="009D6012"/>
    <w:rsid w:val="009D6306"/>
    <w:rsid w:val="009D6EE3"/>
    <w:rsid w:val="009D78B1"/>
    <w:rsid w:val="009E1A80"/>
    <w:rsid w:val="009E1C0D"/>
    <w:rsid w:val="009E21F3"/>
    <w:rsid w:val="009E2CE1"/>
    <w:rsid w:val="009E3826"/>
    <w:rsid w:val="009E3E34"/>
    <w:rsid w:val="009E549F"/>
    <w:rsid w:val="009E5B13"/>
    <w:rsid w:val="009E6460"/>
    <w:rsid w:val="009F0648"/>
    <w:rsid w:val="009F0901"/>
    <w:rsid w:val="009F0B8E"/>
    <w:rsid w:val="009F22EF"/>
    <w:rsid w:val="009F2CB5"/>
    <w:rsid w:val="009F30A4"/>
    <w:rsid w:val="009F4191"/>
    <w:rsid w:val="009F5807"/>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6C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717E"/>
    <w:rsid w:val="00A730E9"/>
    <w:rsid w:val="00A732BB"/>
    <w:rsid w:val="00A73804"/>
    <w:rsid w:val="00A7423D"/>
    <w:rsid w:val="00A749B3"/>
    <w:rsid w:val="00A7627F"/>
    <w:rsid w:val="00A765B7"/>
    <w:rsid w:val="00A77C17"/>
    <w:rsid w:val="00A77CE1"/>
    <w:rsid w:val="00A80CA6"/>
    <w:rsid w:val="00A81F70"/>
    <w:rsid w:val="00A82402"/>
    <w:rsid w:val="00A83E96"/>
    <w:rsid w:val="00A845BF"/>
    <w:rsid w:val="00A91B25"/>
    <w:rsid w:val="00A91E60"/>
    <w:rsid w:val="00A9242E"/>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3A3"/>
    <w:rsid w:val="00AA4656"/>
    <w:rsid w:val="00AA52E3"/>
    <w:rsid w:val="00AA540C"/>
    <w:rsid w:val="00AA5540"/>
    <w:rsid w:val="00AA57D6"/>
    <w:rsid w:val="00AA5BA8"/>
    <w:rsid w:val="00AA6470"/>
    <w:rsid w:val="00AA79A9"/>
    <w:rsid w:val="00AA7E18"/>
    <w:rsid w:val="00AB01DE"/>
    <w:rsid w:val="00AB0F63"/>
    <w:rsid w:val="00AB2094"/>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541"/>
    <w:rsid w:val="00AD2683"/>
    <w:rsid w:val="00AD2D0B"/>
    <w:rsid w:val="00AD2D94"/>
    <w:rsid w:val="00AD3BE8"/>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7377"/>
    <w:rsid w:val="00AF7FF9"/>
    <w:rsid w:val="00B000F8"/>
    <w:rsid w:val="00B01792"/>
    <w:rsid w:val="00B0268E"/>
    <w:rsid w:val="00B02C3B"/>
    <w:rsid w:val="00B03D86"/>
    <w:rsid w:val="00B11E36"/>
    <w:rsid w:val="00B12175"/>
    <w:rsid w:val="00B123B0"/>
    <w:rsid w:val="00B12738"/>
    <w:rsid w:val="00B12A16"/>
    <w:rsid w:val="00B12C04"/>
    <w:rsid w:val="00B12F0A"/>
    <w:rsid w:val="00B15A8A"/>
    <w:rsid w:val="00B15A8B"/>
    <w:rsid w:val="00B17398"/>
    <w:rsid w:val="00B17EF7"/>
    <w:rsid w:val="00B2067A"/>
    <w:rsid w:val="00B213AE"/>
    <w:rsid w:val="00B24D4B"/>
    <w:rsid w:val="00B2694F"/>
    <w:rsid w:val="00B30ED4"/>
    <w:rsid w:val="00B322E3"/>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309"/>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562"/>
    <w:rsid w:val="00B73A13"/>
    <w:rsid w:val="00B7439D"/>
    <w:rsid w:val="00B7449C"/>
    <w:rsid w:val="00B771B1"/>
    <w:rsid w:val="00B77B62"/>
    <w:rsid w:val="00B77D9D"/>
    <w:rsid w:val="00B8084D"/>
    <w:rsid w:val="00B816A6"/>
    <w:rsid w:val="00B81D25"/>
    <w:rsid w:val="00B83D83"/>
    <w:rsid w:val="00B83FBA"/>
    <w:rsid w:val="00B84B50"/>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96F3E"/>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C14"/>
    <w:rsid w:val="00BD40DC"/>
    <w:rsid w:val="00BD5964"/>
    <w:rsid w:val="00BD596D"/>
    <w:rsid w:val="00BD5B93"/>
    <w:rsid w:val="00BD67F3"/>
    <w:rsid w:val="00BD6F05"/>
    <w:rsid w:val="00BE01E6"/>
    <w:rsid w:val="00BE07B8"/>
    <w:rsid w:val="00BE084D"/>
    <w:rsid w:val="00BE089A"/>
    <w:rsid w:val="00BE1818"/>
    <w:rsid w:val="00BE22F1"/>
    <w:rsid w:val="00BE25E3"/>
    <w:rsid w:val="00BE28FD"/>
    <w:rsid w:val="00BE4FAE"/>
    <w:rsid w:val="00BE5DB2"/>
    <w:rsid w:val="00BF1321"/>
    <w:rsid w:val="00BF1712"/>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3C2F"/>
    <w:rsid w:val="00C1428C"/>
    <w:rsid w:val="00C15136"/>
    <w:rsid w:val="00C16CDD"/>
    <w:rsid w:val="00C17327"/>
    <w:rsid w:val="00C2021E"/>
    <w:rsid w:val="00C20B7C"/>
    <w:rsid w:val="00C22A49"/>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4E92"/>
    <w:rsid w:val="00C55A4D"/>
    <w:rsid w:val="00C56E4F"/>
    <w:rsid w:val="00C57FF0"/>
    <w:rsid w:val="00C61D96"/>
    <w:rsid w:val="00C63744"/>
    <w:rsid w:val="00C64060"/>
    <w:rsid w:val="00C6432B"/>
    <w:rsid w:val="00C64444"/>
    <w:rsid w:val="00C65F90"/>
    <w:rsid w:val="00C65FC9"/>
    <w:rsid w:val="00C66473"/>
    <w:rsid w:val="00C67496"/>
    <w:rsid w:val="00C706F0"/>
    <w:rsid w:val="00C7076A"/>
    <w:rsid w:val="00C7280C"/>
    <w:rsid w:val="00C80484"/>
    <w:rsid w:val="00C80C46"/>
    <w:rsid w:val="00C80F08"/>
    <w:rsid w:val="00C81D4F"/>
    <w:rsid w:val="00C82301"/>
    <w:rsid w:val="00C83614"/>
    <w:rsid w:val="00C83683"/>
    <w:rsid w:val="00C8436D"/>
    <w:rsid w:val="00C84461"/>
    <w:rsid w:val="00C844D0"/>
    <w:rsid w:val="00C84F4D"/>
    <w:rsid w:val="00C864E7"/>
    <w:rsid w:val="00C867E7"/>
    <w:rsid w:val="00C86F53"/>
    <w:rsid w:val="00C87653"/>
    <w:rsid w:val="00C8794A"/>
    <w:rsid w:val="00C91876"/>
    <w:rsid w:val="00C9194A"/>
    <w:rsid w:val="00C95B47"/>
    <w:rsid w:val="00C968ED"/>
    <w:rsid w:val="00C96BFE"/>
    <w:rsid w:val="00C976E8"/>
    <w:rsid w:val="00CA00B2"/>
    <w:rsid w:val="00CA2669"/>
    <w:rsid w:val="00CA3F36"/>
    <w:rsid w:val="00CA4834"/>
    <w:rsid w:val="00CA5D24"/>
    <w:rsid w:val="00CA5FE3"/>
    <w:rsid w:val="00CA656A"/>
    <w:rsid w:val="00CA72A2"/>
    <w:rsid w:val="00CA760C"/>
    <w:rsid w:val="00CB1462"/>
    <w:rsid w:val="00CB158D"/>
    <w:rsid w:val="00CB1C51"/>
    <w:rsid w:val="00CB2A63"/>
    <w:rsid w:val="00CB33A1"/>
    <w:rsid w:val="00CB50E2"/>
    <w:rsid w:val="00CB5381"/>
    <w:rsid w:val="00CB5F58"/>
    <w:rsid w:val="00CB6F65"/>
    <w:rsid w:val="00CB7082"/>
    <w:rsid w:val="00CB7884"/>
    <w:rsid w:val="00CB7E6B"/>
    <w:rsid w:val="00CB7EB7"/>
    <w:rsid w:val="00CC033E"/>
    <w:rsid w:val="00CC0D65"/>
    <w:rsid w:val="00CC0F2C"/>
    <w:rsid w:val="00CC1343"/>
    <w:rsid w:val="00CC1497"/>
    <w:rsid w:val="00CC3F1A"/>
    <w:rsid w:val="00CC431D"/>
    <w:rsid w:val="00CC54BC"/>
    <w:rsid w:val="00CC72CE"/>
    <w:rsid w:val="00CC7A74"/>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E1878"/>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53F"/>
    <w:rsid w:val="00D65A6B"/>
    <w:rsid w:val="00D66C35"/>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58A7"/>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B022E"/>
    <w:rsid w:val="00DB4163"/>
    <w:rsid w:val="00DB5083"/>
    <w:rsid w:val="00DB58C6"/>
    <w:rsid w:val="00DB645F"/>
    <w:rsid w:val="00DB6969"/>
    <w:rsid w:val="00DB6BEA"/>
    <w:rsid w:val="00DB72EE"/>
    <w:rsid w:val="00DB7394"/>
    <w:rsid w:val="00DB75A2"/>
    <w:rsid w:val="00DB774D"/>
    <w:rsid w:val="00DC0659"/>
    <w:rsid w:val="00DC1786"/>
    <w:rsid w:val="00DC2E1D"/>
    <w:rsid w:val="00DC3BBA"/>
    <w:rsid w:val="00DC3E5B"/>
    <w:rsid w:val="00DC3F76"/>
    <w:rsid w:val="00DC6B14"/>
    <w:rsid w:val="00DD041B"/>
    <w:rsid w:val="00DD0AA6"/>
    <w:rsid w:val="00DD3058"/>
    <w:rsid w:val="00DD3AF4"/>
    <w:rsid w:val="00DD7561"/>
    <w:rsid w:val="00DE04DD"/>
    <w:rsid w:val="00DE0B0A"/>
    <w:rsid w:val="00DE1429"/>
    <w:rsid w:val="00DE1DAC"/>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3455"/>
    <w:rsid w:val="00E04052"/>
    <w:rsid w:val="00E043E9"/>
    <w:rsid w:val="00E0733C"/>
    <w:rsid w:val="00E07726"/>
    <w:rsid w:val="00E10B67"/>
    <w:rsid w:val="00E10F21"/>
    <w:rsid w:val="00E127C1"/>
    <w:rsid w:val="00E12B45"/>
    <w:rsid w:val="00E138E2"/>
    <w:rsid w:val="00E13D24"/>
    <w:rsid w:val="00E154D0"/>
    <w:rsid w:val="00E1703D"/>
    <w:rsid w:val="00E177CA"/>
    <w:rsid w:val="00E20A38"/>
    <w:rsid w:val="00E20BA6"/>
    <w:rsid w:val="00E2172B"/>
    <w:rsid w:val="00E22594"/>
    <w:rsid w:val="00E2273A"/>
    <w:rsid w:val="00E22C15"/>
    <w:rsid w:val="00E24C07"/>
    <w:rsid w:val="00E25441"/>
    <w:rsid w:val="00E255E2"/>
    <w:rsid w:val="00E3031E"/>
    <w:rsid w:val="00E308EF"/>
    <w:rsid w:val="00E31E47"/>
    <w:rsid w:val="00E3393C"/>
    <w:rsid w:val="00E3431D"/>
    <w:rsid w:val="00E35476"/>
    <w:rsid w:val="00E40C7C"/>
    <w:rsid w:val="00E41AFD"/>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67BBD"/>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0FE1"/>
    <w:rsid w:val="00EE1201"/>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1E0A"/>
    <w:rsid w:val="00F632C0"/>
    <w:rsid w:val="00F633A2"/>
    <w:rsid w:val="00F70BC3"/>
    <w:rsid w:val="00F71D96"/>
    <w:rsid w:val="00F71DE8"/>
    <w:rsid w:val="00F73739"/>
    <w:rsid w:val="00F73C14"/>
    <w:rsid w:val="00F7406F"/>
    <w:rsid w:val="00F76FCE"/>
    <w:rsid w:val="00F7700D"/>
    <w:rsid w:val="00F77AAB"/>
    <w:rsid w:val="00F80118"/>
    <w:rsid w:val="00F80720"/>
    <w:rsid w:val="00F83265"/>
    <w:rsid w:val="00F85503"/>
    <w:rsid w:val="00F8571F"/>
    <w:rsid w:val="00F85AC5"/>
    <w:rsid w:val="00F862D7"/>
    <w:rsid w:val="00F873A4"/>
    <w:rsid w:val="00F8773B"/>
    <w:rsid w:val="00F87871"/>
    <w:rsid w:val="00F91560"/>
    <w:rsid w:val="00F94E11"/>
    <w:rsid w:val="00F9543D"/>
    <w:rsid w:val="00F95D2A"/>
    <w:rsid w:val="00FA1231"/>
    <w:rsid w:val="00FA129F"/>
    <w:rsid w:val="00FA1C32"/>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4A1C"/>
    <w:rsid w:val="00FC578A"/>
    <w:rsid w:val="00FC775F"/>
    <w:rsid w:val="00FD1DA2"/>
    <w:rsid w:val="00FD1DDC"/>
    <w:rsid w:val="00FD3AD5"/>
    <w:rsid w:val="00FD3EC1"/>
    <w:rsid w:val="00FD5BF8"/>
    <w:rsid w:val="00FD5D46"/>
    <w:rsid w:val="00FD5F90"/>
    <w:rsid w:val="00FD6790"/>
    <w:rsid w:val="00FD744C"/>
    <w:rsid w:val="00FE1174"/>
    <w:rsid w:val="00FE2028"/>
    <w:rsid w:val="00FE219B"/>
    <w:rsid w:val="00FE27AF"/>
    <w:rsid w:val="00FE3020"/>
    <w:rsid w:val="00FE38EE"/>
    <w:rsid w:val="00FE43E1"/>
    <w:rsid w:val="00FF0235"/>
    <w:rsid w:val="00FF0AD0"/>
    <w:rsid w:val="00FF0D7E"/>
    <w:rsid w:val="00FF21CD"/>
    <w:rsid w:val="00FF2790"/>
    <w:rsid w:val="00FF2807"/>
    <w:rsid w:val="00FF32C4"/>
    <w:rsid w:val="00FF45A0"/>
    <w:rsid w:val="00FF58F7"/>
    <w:rsid w:val="00FF6A2D"/>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78248"/>
  <w15:docId w15:val="{89E1CA4E-8F7A-4DD1-8F0B-C88A4446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0B1C0-CE3D-402D-80FF-208E8B7E4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MOHAMMAD DASTHAGEER</cp:lastModifiedBy>
  <cp:revision>8</cp:revision>
  <cp:lastPrinted>2025-05-23T11:36:00Z</cp:lastPrinted>
  <dcterms:created xsi:type="dcterms:W3CDTF">2025-05-20T07:29:00Z</dcterms:created>
  <dcterms:modified xsi:type="dcterms:W3CDTF">2025-06-25T04:10:00Z</dcterms:modified>
</cp:coreProperties>
</file>